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4B3A" w14:textId="77777777" w:rsidR="0072388F" w:rsidRDefault="0063069B">
      <w:r w:rsidRPr="0063069B">
        <w:rPr>
          <w:noProof/>
          <w:lang w:eastAsia="sv-SE"/>
        </w:rPr>
        <w:drawing>
          <wp:inline distT="0" distB="0" distL="0" distR="0" wp14:anchorId="0A023620" wp14:editId="11E3305C">
            <wp:extent cx="1605915" cy="15767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5915" cy="1576705"/>
                    </a:xfrm>
                    <a:prstGeom prst="rect">
                      <a:avLst/>
                    </a:prstGeom>
                    <a:noFill/>
                    <a:ln>
                      <a:noFill/>
                    </a:ln>
                  </pic:spPr>
                </pic:pic>
              </a:graphicData>
            </a:graphic>
          </wp:inline>
        </w:drawing>
      </w:r>
    </w:p>
    <w:p w14:paraId="54A0A4D2" w14:textId="77777777" w:rsidR="003647A7" w:rsidRDefault="003647A7" w:rsidP="0063069B">
      <w:pPr>
        <w:pStyle w:val="Default"/>
      </w:pPr>
    </w:p>
    <w:p w14:paraId="705D2BFE" w14:textId="2DF4DEB2" w:rsidR="0063069B" w:rsidRPr="00A601D8" w:rsidRDefault="0063069B" w:rsidP="00A601D8">
      <w:pPr>
        <w:rPr>
          <w:sz w:val="96"/>
          <w:szCs w:val="96"/>
        </w:rPr>
      </w:pPr>
      <w:bookmarkStart w:id="0" w:name="_Toc153785559"/>
      <w:bookmarkStart w:id="1" w:name="_Toc153786689"/>
      <w:r w:rsidRPr="00A601D8">
        <w:rPr>
          <w:sz w:val="72"/>
          <w:szCs w:val="72"/>
        </w:rPr>
        <w:t>Psykologprogrammet</w:t>
      </w:r>
      <w:bookmarkEnd w:id="0"/>
      <w:bookmarkEnd w:id="1"/>
    </w:p>
    <w:p w14:paraId="416D99E6" w14:textId="7176D884" w:rsidR="0063069B" w:rsidRPr="00A601D8" w:rsidRDefault="0063069B" w:rsidP="00A601D8">
      <w:pPr>
        <w:ind w:firstLine="0"/>
        <w:rPr>
          <w:sz w:val="40"/>
          <w:szCs w:val="40"/>
        </w:rPr>
      </w:pPr>
      <w:bookmarkStart w:id="2" w:name="_Toc153785560"/>
      <w:bookmarkStart w:id="3" w:name="_Toc153786690"/>
      <w:r w:rsidRPr="00A601D8">
        <w:rPr>
          <w:sz w:val="44"/>
          <w:szCs w:val="44"/>
        </w:rPr>
        <w:t>Studiehandledning</w:t>
      </w:r>
      <w:r w:rsidRPr="00A601D8">
        <w:rPr>
          <w:sz w:val="40"/>
          <w:szCs w:val="40"/>
        </w:rPr>
        <w:t xml:space="preserve"> för verksamhetsförlagd utbildning (VFU), </w:t>
      </w:r>
      <w:r w:rsidRPr="00A601D8">
        <w:rPr>
          <w:sz w:val="44"/>
          <w:szCs w:val="44"/>
        </w:rPr>
        <w:t>20</w:t>
      </w:r>
      <w:r w:rsidRPr="00A601D8">
        <w:rPr>
          <w:sz w:val="40"/>
          <w:szCs w:val="40"/>
        </w:rPr>
        <w:t xml:space="preserve"> </w:t>
      </w:r>
      <w:proofErr w:type="spellStart"/>
      <w:r w:rsidRPr="00A601D8">
        <w:rPr>
          <w:sz w:val="40"/>
          <w:szCs w:val="40"/>
        </w:rPr>
        <w:t>hp</w:t>
      </w:r>
      <w:proofErr w:type="spellEnd"/>
      <w:r w:rsidRPr="00A601D8">
        <w:rPr>
          <w:sz w:val="40"/>
          <w:szCs w:val="40"/>
        </w:rPr>
        <w:t>, termin 6</w:t>
      </w:r>
      <w:bookmarkEnd w:id="2"/>
      <w:bookmarkEnd w:id="3"/>
    </w:p>
    <w:p w14:paraId="625CD0A2" w14:textId="77777777" w:rsidR="00961EFE" w:rsidRDefault="00961EFE" w:rsidP="00961EFE"/>
    <w:p w14:paraId="0DB0DD04" w14:textId="77777777" w:rsidR="00961EFE" w:rsidRPr="00961EFE" w:rsidRDefault="00961EFE" w:rsidP="009B181A"/>
    <w:p w14:paraId="24B5D251" w14:textId="62C0D9E4" w:rsidR="0063069B" w:rsidRPr="00A601D8" w:rsidRDefault="003647A7" w:rsidP="00A601D8">
      <w:pPr>
        <w:rPr>
          <w:sz w:val="44"/>
          <w:szCs w:val="44"/>
        </w:rPr>
      </w:pPr>
      <w:bookmarkStart w:id="4" w:name="_Toc153785561"/>
      <w:bookmarkStart w:id="5" w:name="_Toc153786691"/>
      <w:r w:rsidRPr="00A601D8">
        <w:rPr>
          <w:sz w:val="44"/>
          <w:szCs w:val="44"/>
        </w:rPr>
        <w:t>Vårterminen 202</w:t>
      </w:r>
      <w:bookmarkEnd w:id="4"/>
      <w:bookmarkEnd w:id="5"/>
      <w:r w:rsidR="00653968">
        <w:rPr>
          <w:sz w:val="44"/>
          <w:szCs w:val="44"/>
        </w:rPr>
        <w:t>6</w:t>
      </w:r>
    </w:p>
    <w:p w14:paraId="6E522505" w14:textId="1FFED9EA" w:rsidR="007145FE" w:rsidRPr="00A601D8" w:rsidRDefault="003647A7" w:rsidP="00A601D8">
      <w:pPr>
        <w:rPr>
          <w:sz w:val="44"/>
          <w:szCs w:val="44"/>
        </w:rPr>
      </w:pPr>
      <w:bookmarkStart w:id="6" w:name="_Toc153785562"/>
      <w:bookmarkStart w:id="7" w:name="_Toc153786692"/>
      <w:r w:rsidRPr="00A601D8">
        <w:rPr>
          <w:sz w:val="44"/>
          <w:szCs w:val="44"/>
        </w:rPr>
        <w:t>1</w:t>
      </w:r>
      <w:r w:rsidR="00052349">
        <w:rPr>
          <w:sz w:val="44"/>
          <w:szCs w:val="44"/>
        </w:rPr>
        <w:t>6</w:t>
      </w:r>
      <w:r w:rsidRPr="00A601D8">
        <w:rPr>
          <w:sz w:val="44"/>
          <w:szCs w:val="44"/>
        </w:rPr>
        <w:t xml:space="preserve"> februari – </w:t>
      </w:r>
      <w:r w:rsidR="00E20874">
        <w:rPr>
          <w:sz w:val="44"/>
          <w:szCs w:val="44"/>
        </w:rPr>
        <w:t>2</w:t>
      </w:r>
      <w:r w:rsidR="00E544D6">
        <w:rPr>
          <w:sz w:val="44"/>
          <w:szCs w:val="44"/>
        </w:rPr>
        <w:t>2</w:t>
      </w:r>
      <w:r w:rsidR="00BB1F30" w:rsidRPr="00A601D8">
        <w:rPr>
          <w:sz w:val="44"/>
          <w:szCs w:val="44"/>
        </w:rPr>
        <w:t xml:space="preserve"> </w:t>
      </w:r>
      <w:r w:rsidR="0063069B" w:rsidRPr="00A601D8">
        <w:rPr>
          <w:sz w:val="44"/>
          <w:szCs w:val="44"/>
        </w:rPr>
        <w:t>maj</w:t>
      </w:r>
      <w:bookmarkEnd w:id="6"/>
      <w:bookmarkEnd w:id="7"/>
      <w:r w:rsidR="0063069B" w:rsidRPr="00A601D8">
        <w:rPr>
          <w:sz w:val="44"/>
          <w:szCs w:val="44"/>
        </w:rPr>
        <w:t xml:space="preserve"> </w:t>
      </w:r>
      <w:r w:rsidR="00D1396E">
        <w:rPr>
          <w:sz w:val="44"/>
          <w:szCs w:val="44"/>
        </w:rPr>
        <w:t>(14 veckor)</w:t>
      </w:r>
    </w:p>
    <w:p w14:paraId="7A7FBD35" w14:textId="77777777" w:rsidR="007145FE" w:rsidRDefault="007145FE">
      <w:pPr>
        <w:rPr>
          <w:rFonts w:ascii="Calibri" w:hAnsi="Calibri" w:cs="Calibri"/>
          <w:color w:val="000000"/>
          <w:sz w:val="28"/>
          <w:szCs w:val="28"/>
        </w:rPr>
      </w:pPr>
      <w:r>
        <w:rPr>
          <w:sz w:val="28"/>
          <w:szCs w:val="28"/>
        </w:rPr>
        <w:br w:type="page"/>
      </w:r>
    </w:p>
    <w:p w14:paraId="00D81DCB" w14:textId="77777777" w:rsidR="00961EFE" w:rsidRDefault="00961EFE" w:rsidP="00961EFE">
      <w:pPr>
        <w:pStyle w:val="Rubrik2"/>
      </w:pPr>
      <w:bookmarkStart w:id="8" w:name="_Toc158618204"/>
      <w:r>
        <w:lastRenderedPageBreak/>
        <w:t>INNEHÅLLSFÖRTECKNING</w:t>
      </w:r>
      <w:bookmarkEnd w:id="8"/>
      <w:r>
        <w:t xml:space="preserve"> </w:t>
      </w:r>
    </w:p>
    <w:p w14:paraId="544F6350" w14:textId="54DE5E09" w:rsidR="00DF23BB" w:rsidRDefault="00961EFE">
      <w:pPr>
        <w:pStyle w:val="Innehll2"/>
        <w:rPr>
          <w:rFonts w:eastAsiaTheme="minorEastAsia" w:cstheme="minorBidi"/>
          <w:smallCaps w:val="0"/>
          <w:noProof/>
          <w:kern w:val="2"/>
          <w:sz w:val="24"/>
          <w:szCs w:val="24"/>
          <w:lang w:eastAsia="sv-SE"/>
          <w14:ligatures w14:val="standardContextual"/>
        </w:rPr>
      </w:pPr>
      <w:r>
        <w:fldChar w:fldCharType="begin"/>
      </w:r>
      <w:r>
        <w:instrText xml:space="preserve"> TOC \o "1-3" \h \z \u </w:instrText>
      </w:r>
      <w:r>
        <w:fldChar w:fldCharType="separate"/>
      </w:r>
      <w:hyperlink w:anchor="_Toc158618204" w:history="1">
        <w:r w:rsidR="00DF23BB" w:rsidRPr="003D0F59">
          <w:rPr>
            <w:rStyle w:val="Hyperlnk"/>
            <w:noProof/>
          </w:rPr>
          <w:t>INNEHÅLLSFÖRTECKNING</w:t>
        </w:r>
        <w:r w:rsidR="00DF23BB">
          <w:rPr>
            <w:noProof/>
            <w:webHidden/>
          </w:rPr>
          <w:tab/>
        </w:r>
        <w:r w:rsidR="00DF23BB">
          <w:rPr>
            <w:noProof/>
            <w:webHidden/>
          </w:rPr>
          <w:fldChar w:fldCharType="begin"/>
        </w:r>
        <w:r w:rsidR="00DF23BB">
          <w:rPr>
            <w:noProof/>
            <w:webHidden/>
          </w:rPr>
          <w:instrText xml:space="preserve"> PAGEREF _Toc158618204 \h </w:instrText>
        </w:r>
        <w:r w:rsidR="00DF23BB">
          <w:rPr>
            <w:noProof/>
            <w:webHidden/>
          </w:rPr>
        </w:r>
        <w:r w:rsidR="00DF23BB">
          <w:rPr>
            <w:noProof/>
            <w:webHidden/>
          </w:rPr>
          <w:fldChar w:fldCharType="separate"/>
        </w:r>
        <w:r w:rsidR="00ED3747">
          <w:rPr>
            <w:noProof/>
            <w:webHidden/>
          </w:rPr>
          <w:t>1</w:t>
        </w:r>
        <w:r w:rsidR="00DF23BB">
          <w:rPr>
            <w:noProof/>
            <w:webHidden/>
          </w:rPr>
          <w:fldChar w:fldCharType="end"/>
        </w:r>
      </w:hyperlink>
    </w:p>
    <w:p w14:paraId="04A1D5C6" w14:textId="7D3EEE5D" w:rsidR="00DF23BB" w:rsidRDefault="00DF23BB">
      <w:pPr>
        <w:pStyle w:val="Innehll2"/>
        <w:rPr>
          <w:rFonts w:eastAsiaTheme="minorEastAsia" w:cstheme="minorBidi"/>
          <w:smallCaps w:val="0"/>
          <w:noProof/>
          <w:kern w:val="2"/>
          <w:sz w:val="24"/>
          <w:szCs w:val="24"/>
          <w:lang w:eastAsia="sv-SE"/>
          <w14:ligatures w14:val="standardContextual"/>
        </w:rPr>
      </w:pPr>
      <w:hyperlink w:anchor="_Toc158618205" w:history="1">
        <w:r w:rsidRPr="003D0F59">
          <w:rPr>
            <w:rStyle w:val="Hyperlnk"/>
            <w:noProof/>
          </w:rPr>
          <w:t>Viktiga datum och kontaktuppgifter</w:t>
        </w:r>
        <w:r>
          <w:rPr>
            <w:noProof/>
            <w:webHidden/>
          </w:rPr>
          <w:tab/>
        </w:r>
        <w:r>
          <w:rPr>
            <w:noProof/>
            <w:webHidden/>
          </w:rPr>
          <w:fldChar w:fldCharType="begin"/>
        </w:r>
        <w:r>
          <w:rPr>
            <w:noProof/>
            <w:webHidden/>
          </w:rPr>
          <w:instrText xml:space="preserve"> PAGEREF _Toc158618205 \h </w:instrText>
        </w:r>
        <w:r>
          <w:rPr>
            <w:noProof/>
            <w:webHidden/>
          </w:rPr>
        </w:r>
        <w:r>
          <w:rPr>
            <w:noProof/>
            <w:webHidden/>
          </w:rPr>
          <w:fldChar w:fldCharType="separate"/>
        </w:r>
        <w:r w:rsidR="00ED3747">
          <w:rPr>
            <w:noProof/>
            <w:webHidden/>
          </w:rPr>
          <w:t>2</w:t>
        </w:r>
        <w:r>
          <w:rPr>
            <w:noProof/>
            <w:webHidden/>
          </w:rPr>
          <w:fldChar w:fldCharType="end"/>
        </w:r>
      </w:hyperlink>
    </w:p>
    <w:p w14:paraId="4F92BB03" w14:textId="50E7F46A" w:rsidR="00DF23BB" w:rsidRDefault="00DF23BB">
      <w:pPr>
        <w:pStyle w:val="Innehll2"/>
        <w:rPr>
          <w:rFonts w:eastAsiaTheme="minorEastAsia" w:cstheme="minorBidi"/>
          <w:smallCaps w:val="0"/>
          <w:noProof/>
          <w:kern w:val="2"/>
          <w:sz w:val="24"/>
          <w:szCs w:val="24"/>
          <w:lang w:eastAsia="sv-SE"/>
          <w14:ligatures w14:val="standardContextual"/>
        </w:rPr>
      </w:pPr>
      <w:hyperlink w:anchor="_Toc158618206" w:history="1">
        <w:r w:rsidRPr="003D0F59">
          <w:rPr>
            <w:rStyle w:val="Hyperlnk"/>
            <w:noProof/>
          </w:rPr>
          <w:t>KURSENS INPLACERING I PSYKOLOGPROGRAMMET</w:t>
        </w:r>
        <w:r>
          <w:rPr>
            <w:noProof/>
            <w:webHidden/>
          </w:rPr>
          <w:tab/>
        </w:r>
        <w:r>
          <w:rPr>
            <w:noProof/>
            <w:webHidden/>
          </w:rPr>
          <w:fldChar w:fldCharType="begin"/>
        </w:r>
        <w:r>
          <w:rPr>
            <w:noProof/>
            <w:webHidden/>
          </w:rPr>
          <w:instrText xml:space="preserve"> PAGEREF _Toc158618206 \h </w:instrText>
        </w:r>
        <w:r>
          <w:rPr>
            <w:noProof/>
            <w:webHidden/>
          </w:rPr>
        </w:r>
        <w:r>
          <w:rPr>
            <w:noProof/>
            <w:webHidden/>
          </w:rPr>
          <w:fldChar w:fldCharType="separate"/>
        </w:r>
        <w:r w:rsidR="00ED3747">
          <w:rPr>
            <w:noProof/>
            <w:webHidden/>
          </w:rPr>
          <w:t>3</w:t>
        </w:r>
        <w:r>
          <w:rPr>
            <w:noProof/>
            <w:webHidden/>
          </w:rPr>
          <w:fldChar w:fldCharType="end"/>
        </w:r>
      </w:hyperlink>
    </w:p>
    <w:p w14:paraId="4B1D30C4" w14:textId="0D415F24" w:rsidR="00DF23BB" w:rsidRDefault="00DF23BB">
      <w:pPr>
        <w:pStyle w:val="Innehll2"/>
        <w:rPr>
          <w:rFonts w:eastAsiaTheme="minorEastAsia" w:cstheme="minorBidi"/>
          <w:smallCaps w:val="0"/>
          <w:noProof/>
          <w:kern w:val="2"/>
          <w:sz w:val="24"/>
          <w:szCs w:val="24"/>
          <w:lang w:eastAsia="sv-SE"/>
          <w14:ligatures w14:val="standardContextual"/>
        </w:rPr>
      </w:pPr>
      <w:hyperlink w:anchor="_Toc158618207" w:history="1">
        <w:r w:rsidRPr="003D0F59">
          <w:rPr>
            <w:rStyle w:val="Hyperlnk"/>
            <w:noProof/>
          </w:rPr>
          <w:t>UTDRAG UR KURSPLANEN</w:t>
        </w:r>
        <w:r>
          <w:rPr>
            <w:noProof/>
            <w:webHidden/>
          </w:rPr>
          <w:tab/>
        </w:r>
        <w:r>
          <w:rPr>
            <w:noProof/>
            <w:webHidden/>
          </w:rPr>
          <w:fldChar w:fldCharType="begin"/>
        </w:r>
        <w:r>
          <w:rPr>
            <w:noProof/>
            <w:webHidden/>
          </w:rPr>
          <w:instrText xml:space="preserve"> PAGEREF _Toc158618207 \h </w:instrText>
        </w:r>
        <w:r>
          <w:rPr>
            <w:noProof/>
            <w:webHidden/>
          </w:rPr>
        </w:r>
        <w:r>
          <w:rPr>
            <w:noProof/>
            <w:webHidden/>
          </w:rPr>
          <w:fldChar w:fldCharType="separate"/>
        </w:r>
        <w:r w:rsidR="00ED3747">
          <w:rPr>
            <w:noProof/>
            <w:webHidden/>
          </w:rPr>
          <w:t>3</w:t>
        </w:r>
        <w:r>
          <w:rPr>
            <w:noProof/>
            <w:webHidden/>
          </w:rPr>
          <w:fldChar w:fldCharType="end"/>
        </w:r>
      </w:hyperlink>
    </w:p>
    <w:p w14:paraId="39E49E67" w14:textId="2CFAA56A" w:rsidR="00DF23BB" w:rsidRDefault="00DF23BB">
      <w:pPr>
        <w:pStyle w:val="Innehll3"/>
        <w:rPr>
          <w:rFonts w:eastAsiaTheme="minorEastAsia" w:cstheme="minorBidi"/>
          <w:i w:val="0"/>
          <w:iCs w:val="0"/>
          <w:noProof/>
          <w:kern w:val="2"/>
          <w:sz w:val="24"/>
          <w:szCs w:val="24"/>
          <w:lang w:eastAsia="sv-SE"/>
          <w14:ligatures w14:val="standardContextual"/>
        </w:rPr>
      </w:pPr>
      <w:hyperlink w:anchor="_Toc158618208" w:history="1">
        <w:r w:rsidRPr="003D0F59">
          <w:rPr>
            <w:rStyle w:val="Hyperlnk"/>
            <w:noProof/>
          </w:rPr>
          <w:t>Behörighetskrav för delkursen psykologpraktik</w:t>
        </w:r>
        <w:r>
          <w:rPr>
            <w:noProof/>
            <w:webHidden/>
          </w:rPr>
          <w:tab/>
        </w:r>
        <w:r>
          <w:rPr>
            <w:noProof/>
            <w:webHidden/>
          </w:rPr>
          <w:fldChar w:fldCharType="begin"/>
        </w:r>
        <w:r>
          <w:rPr>
            <w:noProof/>
            <w:webHidden/>
          </w:rPr>
          <w:instrText xml:space="preserve"> PAGEREF _Toc158618208 \h </w:instrText>
        </w:r>
        <w:r>
          <w:rPr>
            <w:noProof/>
            <w:webHidden/>
          </w:rPr>
        </w:r>
        <w:r>
          <w:rPr>
            <w:noProof/>
            <w:webHidden/>
          </w:rPr>
          <w:fldChar w:fldCharType="separate"/>
        </w:r>
        <w:r w:rsidR="00ED3747">
          <w:rPr>
            <w:noProof/>
            <w:webHidden/>
          </w:rPr>
          <w:t>3</w:t>
        </w:r>
        <w:r>
          <w:rPr>
            <w:noProof/>
            <w:webHidden/>
          </w:rPr>
          <w:fldChar w:fldCharType="end"/>
        </w:r>
      </w:hyperlink>
    </w:p>
    <w:p w14:paraId="129DAF09" w14:textId="2DE719D6" w:rsidR="00DF23BB" w:rsidRDefault="00DF23BB">
      <w:pPr>
        <w:pStyle w:val="Innehll3"/>
        <w:rPr>
          <w:rFonts w:eastAsiaTheme="minorEastAsia" w:cstheme="minorBidi"/>
          <w:i w:val="0"/>
          <w:iCs w:val="0"/>
          <w:noProof/>
          <w:kern w:val="2"/>
          <w:sz w:val="24"/>
          <w:szCs w:val="24"/>
          <w:lang w:eastAsia="sv-SE"/>
          <w14:ligatures w14:val="standardContextual"/>
        </w:rPr>
      </w:pPr>
      <w:hyperlink w:anchor="_Toc158618209" w:history="1">
        <w:r w:rsidRPr="003D0F59">
          <w:rPr>
            <w:rStyle w:val="Hyperlnk"/>
            <w:noProof/>
          </w:rPr>
          <w:t>Betyg</w:t>
        </w:r>
        <w:r>
          <w:rPr>
            <w:noProof/>
            <w:webHidden/>
          </w:rPr>
          <w:tab/>
        </w:r>
        <w:r>
          <w:rPr>
            <w:noProof/>
            <w:webHidden/>
          </w:rPr>
          <w:fldChar w:fldCharType="begin"/>
        </w:r>
        <w:r>
          <w:rPr>
            <w:noProof/>
            <w:webHidden/>
          </w:rPr>
          <w:instrText xml:space="preserve"> PAGEREF _Toc158618209 \h </w:instrText>
        </w:r>
        <w:r>
          <w:rPr>
            <w:noProof/>
            <w:webHidden/>
          </w:rPr>
        </w:r>
        <w:r>
          <w:rPr>
            <w:noProof/>
            <w:webHidden/>
          </w:rPr>
          <w:fldChar w:fldCharType="separate"/>
        </w:r>
        <w:r w:rsidR="00ED3747">
          <w:rPr>
            <w:noProof/>
            <w:webHidden/>
          </w:rPr>
          <w:t>4</w:t>
        </w:r>
        <w:r>
          <w:rPr>
            <w:noProof/>
            <w:webHidden/>
          </w:rPr>
          <w:fldChar w:fldCharType="end"/>
        </w:r>
      </w:hyperlink>
    </w:p>
    <w:p w14:paraId="4650A909" w14:textId="7204FF68" w:rsidR="00DF23BB" w:rsidRDefault="00DF23BB">
      <w:pPr>
        <w:pStyle w:val="Innehll3"/>
        <w:rPr>
          <w:rFonts w:eastAsiaTheme="minorEastAsia" w:cstheme="minorBidi"/>
          <w:i w:val="0"/>
          <w:iCs w:val="0"/>
          <w:noProof/>
          <w:kern w:val="2"/>
          <w:sz w:val="24"/>
          <w:szCs w:val="24"/>
          <w:lang w:eastAsia="sv-SE"/>
          <w14:ligatures w14:val="standardContextual"/>
        </w:rPr>
      </w:pPr>
      <w:hyperlink w:anchor="_Toc158618210" w:history="1">
        <w:r w:rsidRPr="003D0F59">
          <w:rPr>
            <w:rStyle w:val="Hyperlnk"/>
            <w:noProof/>
          </w:rPr>
          <w:t>Om underkännande</w:t>
        </w:r>
        <w:r>
          <w:rPr>
            <w:noProof/>
            <w:webHidden/>
          </w:rPr>
          <w:tab/>
        </w:r>
        <w:r>
          <w:rPr>
            <w:noProof/>
            <w:webHidden/>
          </w:rPr>
          <w:fldChar w:fldCharType="begin"/>
        </w:r>
        <w:r>
          <w:rPr>
            <w:noProof/>
            <w:webHidden/>
          </w:rPr>
          <w:instrText xml:space="preserve"> PAGEREF _Toc158618210 \h </w:instrText>
        </w:r>
        <w:r>
          <w:rPr>
            <w:noProof/>
            <w:webHidden/>
          </w:rPr>
        </w:r>
        <w:r>
          <w:rPr>
            <w:noProof/>
            <w:webHidden/>
          </w:rPr>
          <w:fldChar w:fldCharType="separate"/>
        </w:r>
        <w:r w:rsidR="00ED3747">
          <w:rPr>
            <w:noProof/>
            <w:webHidden/>
          </w:rPr>
          <w:t>4</w:t>
        </w:r>
        <w:r>
          <w:rPr>
            <w:noProof/>
            <w:webHidden/>
          </w:rPr>
          <w:fldChar w:fldCharType="end"/>
        </w:r>
      </w:hyperlink>
    </w:p>
    <w:p w14:paraId="1F71A406" w14:textId="259D9E70" w:rsidR="00DF23BB" w:rsidRDefault="00DF23BB">
      <w:pPr>
        <w:pStyle w:val="Innehll3"/>
        <w:rPr>
          <w:rFonts w:eastAsiaTheme="minorEastAsia" w:cstheme="minorBidi"/>
          <w:i w:val="0"/>
          <w:iCs w:val="0"/>
          <w:noProof/>
          <w:kern w:val="2"/>
          <w:sz w:val="24"/>
          <w:szCs w:val="24"/>
          <w:lang w:eastAsia="sv-SE"/>
          <w14:ligatures w14:val="standardContextual"/>
        </w:rPr>
      </w:pPr>
      <w:hyperlink w:anchor="_Toc158618211" w:history="1">
        <w:r w:rsidRPr="003D0F59">
          <w:rPr>
            <w:rStyle w:val="Hyperlnk"/>
            <w:noProof/>
          </w:rPr>
          <w:t>HANDLEDARENS KVALIFIKATIONER</w:t>
        </w:r>
        <w:r>
          <w:rPr>
            <w:noProof/>
            <w:webHidden/>
          </w:rPr>
          <w:tab/>
        </w:r>
        <w:r>
          <w:rPr>
            <w:noProof/>
            <w:webHidden/>
          </w:rPr>
          <w:fldChar w:fldCharType="begin"/>
        </w:r>
        <w:r>
          <w:rPr>
            <w:noProof/>
            <w:webHidden/>
          </w:rPr>
          <w:instrText xml:space="preserve"> PAGEREF _Toc158618211 \h </w:instrText>
        </w:r>
        <w:r>
          <w:rPr>
            <w:noProof/>
            <w:webHidden/>
          </w:rPr>
        </w:r>
        <w:r>
          <w:rPr>
            <w:noProof/>
            <w:webHidden/>
          </w:rPr>
          <w:fldChar w:fldCharType="separate"/>
        </w:r>
        <w:r w:rsidR="00ED3747">
          <w:rPr>
            <w:noProof/>
            <w:webHidden/>
          </w:rPr>
          <w:t>5</w:t>
        </w:r>
        <w:r>
          <w:rPr>
            <w:noProof/>
            <w:webHidden/>
          </w:rPr>
          <w:fldChar w:fldCharType="end"/>
        </w:r>
      </w:hyperlink>
    </w:p>
    <w:p w14:paraId="65AE4747" w14:textId="2349955D" w:rsidR="00DF23BB" w:rsidRDefault="00DF23BB">
      <w:pPr>
        <w:pStyle w:val="Innehll3"/>
        <w:rPr>
          <w:rFonts w:eastAsiaTheme="minorEastAsia" w:cstheme="minorBidi"/>
          <w:i w:val="0"/>
          <w:iCs w:val="0"/>
          <w:noProof/>
          <w:kern w:val="2"/>
          <w:sz w:val="24"/>
          <w:szCs w:val="24"/>
          <w:lang w:eastAsia="sv-SE"/>
          <w14:ligatures w14:val="standardContextual"/>
        </w:rPr>
      </w:pPr>
      <w:hyperlink w:anchor="_Toc158618212" w:history="1">
        <w:r w:rsidRPr="003D0F59">
          <w:rPr>
            <w:rStyle w:val="Hyperlnk"/>
            <w:noProof/>
          </w:rPr>
          <w:t>Handledarseminarium</w:t>
        </w:r>
        <w:r>
          <w:rPr>
            <w:noProof/>
            <w:webHidden/>
          </w:rPr>
          <w:tab/>
        </w:r>
        <w:r>
          <w:rPr>
            <w:noProof/>
            <w:webHidden/>
          </w:rPr>
          <w:fldChar w:fldCharType="begin"/>
        </w:r>
        <w:r>
          <w:rPr>
            <w:noProof/>
            <w:webHidden/>
          </w:rPr>
          <w:instrText xml:space="preserve"> PAGEREF _Toc158618212 \h </w:instrText>
        </w:r>
        <w:r>
          <w:rPr>
            <w:noProof/>
            <w:webHidden/>
          </w:rPr>
        </w:r>
        <w:r>
          <w:rPr>
            <w:noProof/>
            <w:webHidden/>
          </w:rPr>
          <w:fldChar w:fldCharType="separate"/>
        </w:r>
        <w:r w:rsidR="00ED3747">
          <w:rPr>
            <w:noProof/>
            <w:webHidden/>
          </w:rPr>
          <w:t>5</w:t>
        </w:r>
        <w:r>
          <w:rPr>
            <w:noProof/>
            <w:webHidden/>
          </w:rPr>
          <w:fldChar w:fldCharType="end"/>
        </w:r>
      </w:hyperlink>
    </w:p>
    <w:p w14:paraId="69F16B79" w14:textId="1DC24D3A" w:rsidR="00DF23BB" w:rsidRDefault="00DF23BB">
      <w:pPr>
        <w:pStyle w:val="Innehll2"/>
        <w:rPr>
          <w:rFonts w:eastAsiaTheme="minorEastAsia" w:cstheme="minorBidi"/>
          <w:smallCaps w:val="0"/>
          <w:noProof/>
          <w:kern w:val="2"/>
          <w:sz w:val="24"/>
          <w:szCs w:val="24"/>
          <w:lang w:eastAsia="sv-SE"/>
          <w14:ligatures w14:val="standardContextual"/>
        </w:rPr>
      </w:pPr>
      <w:hyperlink w:anchor="_Toc158618213" w:history="1">
        <w:r w:rsidRPr="003D0F59">
          <w:rPr>
            <w:rStyle w:val="Hyperlnk"/>
            <w:noProof/>
          </w:rPr>
          <w:t>PRAKTISKA ANVISNINGAR FÖR UTBILDNINGEN</w:t>
        </w:r>
        <w:r>
          <w:rPr>
            <w:noProof/>
            <w:webHidden/>
          </w:rPr>
          <w:tab/>
        </w:r>
        <w:r>
          <w:rPr>
            <w:noProof/>
            <w:webHidden/>
          </w:rPr>
          <w:fldChar w:fldCharType="begin"/>
        </w:r>
        <w:r>
          <w:rPr>
            <w:noProof/>
            <w:webHidden/>
          </w:rPr>
          <w:instrText xml:space="preserve"> PAGEREF _Toc158618213 \h </w:instrText>
        </w:r>
        <w:r>
          <w:rPr>
            <w:noProof/>
            <w:webHidden/>
          </w:rPr>
        </w:r>
        <w:r>
          <w:rPr>
            <w:noProof/>
            <w:webHidden/>
          </w:rPr>
          <w:fldChar w:fldCharType="separate"/>
        </w:r>
        <w:r w:rsidR="00ED3747">
          <w:rPr>
            <w:noProof/>
            <w:webHidden/>
          </w:rPr>
          <w:t>5</w:t>
        </w:r>
        <w:r>
          <w:rPr>
            <w:noProof/>
            <w:webHidden/>
          </w:rPr>
          <w:fldChar w:fldCharType="end"/>
        </w:r>
      </w:hyperlink>
    </w:p>
    <w:p w14:paraId="6DB4E462" w14:textId="62ADAF73" w:rsidR="00DF23BB" w:rsidRDefault="00DF23BB">
      <w:pPr>
        <w:pStyle w:val="Innehll2"/>
        <w:rPr>
          <w:rFonts w:eastAsiaTheme="minorEastAsia" w:cstheme="minorBidi"/>
          <w:smallCaps w:val="0"/>
          <w:noProof/>
          <w:kern w:val="2"/>
          <w:sz w:val="24"/>
          <w:szCs w:val="24"/>
          <w:lang w:eastAsia="sv-SE"/>
          <w14:ligatures w14:val="standardContextual"/>
        </w:rPr>
      </w:pPr>
      <w:hyperlink w:anchor="_Toc158618214" w:history="1">
        <w:r w:rsidRPr="003D0F59">
          <w:rPr>
            <w:rStyle w:val="Hyperlnk"/>
            <w:noProof/>
          </w:rPr>
          <w:t>VAD HAR PSYKOLOGKANDIDATEN LÄST INNAN PRAKTIKKURSEN</w:t>
        </w:r>
        <w:r>
          <w:rPr>
            <w:noProof/>
            <w:webHidden/>
          </w:rPr>
          <w:tab/>
        </w:r>
        <w:r>
          <w:rPr>
            <w:noProof/>
            <w:webHidden/>
          </w:rPr>
          <w:fldChar w:fldCharType="begin"/>
        </w:r>
        <w:r>
          <w:rPr>
            <w:noProof/>
            <w:webHidden/>
          </w:rPr>
          <w:instrText xml:space="preserve"> PAGEREF _Toc158618214 \h </w:instrText>
        </w:r>
        <w:r>
          <w:rPr>
            <w:noProof/>
            <w:webHidden/>
          </w:rPr>
        </w:r>
        <w:r>
          <w:rPr>
            <w:noProof/>
            <w:webHidden/>
          </w:rPr>
          <w:fldChar w:fldCharType="separate"/>
        </w:r>
        <w:r w:rsidR="00ED3747">
          <w:rPr>
            <w:noProof/>
            <w:webHidden/>
          </w:rPr>
          <w:t>7</w:t>
        </w:r>
        <w:r>
          <w:rPr>
            <w:noProof/>
            <w:webHidden/>
          </w:rPr>
          <w:fldChar w:fldCharType="end"/>
        </w:r>
      </w:hyperlink>
    </w:p>
    <w:p w14:paraId="4FAA853A" w14:textId="372828DE" w:rsidR="00DF23BB" w:rsidRDefault="00DF23BB">
      <w:pPr>
        <w:pStyle w:val="Innehll2"/>
        <w:rPr>
          <w:rFonts w:eastAsiaTheme="minorEastAsia" w:cstheme="minorBidi"/>
          <w:smallCaps w:val="0"/>
          <w:noProof/>
          <w:kern w:val="2"/>
          <w:sz w:val="24"/>
          <w:szCs w:val="24"/>
          <w:lang w:eastAsia="sv-SE"/>
          <w14:ligatures w14:val="standardContextual"/>
        </w:rPr>
      </w:pPr>
      <w:hyperlink w:anchor="_Toc158618215" w:history="1">
        <w:r w:rsidRPr="003D0F59">
          <w:rPr>
            <w:rStyle w:val="Hyperlnk"/>
            <w:noProof/>
          </w:rPr>
          <w:t>RIKTPLAN FÖR PRAKTIKPERIODEN</w:t>
        </w:r>
        <w:r>
          <w:rPr>
            <w:noProof/>
            <w:webHidden/>
          </w:rPr>
          <w:tab/>
        </w:r>
        <w:r>
          <w:rPr>
            <w:noProof/>
            <w:webHidden/>
          </w:rPr>
          <w:fldChar w:fldCharType="begin"/>
        </w:r>
        <w:r>
          <w:rPr>
            <w:noProof/>
            <w:webHidden/>
          </w:rPr>
          <w:instrText xml:space="preserve"> PAGEREF _Toc158618215 \h </w:instrText>
        </w:r>
        <w:r>
          <w:rPr>
            <w:noProof/>
            <w:webHidden/>
          </w:rPr>
        </w:r>
        <w:r>
          <w:rPr>
            <w:noProof/>
            <w:webHidden/>
          </w:rPr>
          <w:fldChar w:fldCharType="separate"/>
        </w:r>
        <w:r w:rsidR="00ED3747">
          <w:rPr>
            <w:noProof/>
            <w:webHidden/>
          </w:rPr>
          <w:t>7</w:t>
        </w:r>
        <w:r>
          <w:rPr>
            <w:noProof/>
            <w:webHidden/>
          </w:rPr>
          <w:fldChar w:fldCharType="end"/>
        </w:r>
      </w:hyperlink>
    </w:p>
    <w:p w14:paraId="5BC5E50D" w14:textId="1B78A838" w:rsidR="00DF23BB" w:rsidRDefault="00DF23BB">
      <w:pPr>
        <w:pStyle w:val="Innehll3"/>
        <w:rPr>
          <w:rFonts w:eastAsiaTheme="minorEastAsia" w:cstheme="minorBidi"/>
          <w:i w:val="0"/>
          <w:iCs w:val="0"/>
          <w:noProof/>
          <w:kern w:val="2"/>
          <w:sz w:val="24"/>
          <w:szCs w:val="24"/>
          <w:lang w:eastAsia="sv-SE"/>
          <w14:ligatures w14:val="standardContextual"/>
        </w:rPr>
      </w:pPr>
      <w:hyperlink w:anchor="_Toc158618216" w:history="1">
        <w:r w:rsidRPr="003D0F59">
          <w:rPr>
            <w:rStyle w:val="Hyperlnk"/>
            <w:noProof/>
          </w:rPr>
          <w:t>Första perioden</w:t>
        </w:r>
        <w:r>
          <w:rPr>
            <w:noProof/>
            <w:webHidden/>
          </w:rPr>
          <w:tab/>
        </w:r>
        <w:r>
          <w:rPr>
            <w:noProof/>
            <w:webHidden/>
          </w:rPr>
          <w:fldChar w:fldCharType="begin"/>
        </w:r>
        <w:r>
          <w:rPr>
            <w:noProof/>
            <w:webHidden/>
          </w:rPr>
          <w:instrText xml:space="preserve"> PAGEREF _Toc158618216 \h </w:instrText>
        </w:r>
        <w:r>
          <w:rPr>
            <w:noProof/>
            <w:webHidden/>
          </w:rPr>
        </w:r>
        <w:r>
          <w:rPr>
            <w:noProof/>
            <w:webHidden/>
          </w:rPr>
          <w:fldChar w:fldCharType="separate"/>
        </w:r>
        <w:r w:rsidR="00ED3747">
          <w:rPr>
            <w:noProof/>
            <w:webHidden/>
          </w:rPr>
          <w:t>8</w:t>
        </w:r>
        <w:r>
          <w:rPr>
            <w:noProof/>
            <w:webHidden/>
          </w:rPr>
          <w:fldChar w:fldCharType="end"/>
        </w:r>
      </w:hyperlink>
    </w:p>
    <w:p w14:paraId="51F0FB8A" w14:textId="13C3CD47" w:rsidR="00DF23BB" w:rsidRDefault="00DF23BB">
      <w:pPr>
        <w:pStyle w:val="Innehll3"/>
        <w:rPr>
          <w:rFonts w:eastAsiaTheme="minorEastAsia" w:cstheme="minorBidi"/>
          <w:i w:val="0"/>
          <w:iCs w:val="0"/>
          <w:noProof/>
          <w:kern w:val="2"/>
          <w:sz w:val="24"/>
          <w:szCs w:val="24"/>
          <w:lang w:eastAsia="sv-SE"/>
          <w14:ligatures w14:val="standardContextual"/>
        </w:rPr>
      </w:pPr>
      <w:hyperlink w:anchor="_Toc158618217" w:history="1">
        <w:r w:rsidRPr="003D0F59">
          <w:rPr>
            <w:rStyle w:val="Hyperlnk"/>
            <w:noProof/>
          </w:rPr>
          <w:t>Andra perioden</w:t>
        </w:r>
        <w:r>
          <w:rPr>
            <w:noProof/>
            <w:webHidden/>
          </w:rPr>
          <w:tab/>
        </w:r>
        <w:r>
          <w:rPr>
            <w:noProof/>
            <w:webHidden/>
          </w:rPr>
          <w:fldChar w:fldCharType="begin"/>
        </w:r>
        <w:r>
          <w:rPr>
            <w:noProof/>
            <w:webHidden/>
          </w:rPr>
          <w:instrText xml:space="preserve"> PAGEREF _Toc158618217 \h </w:instrText>
        </w:r>
        <w:r>
          <w:rPr>
            <w:noProof/>
            <w:webHidden/>
          </w:rPr>
        </w:r>
        <w:r>
          <w:rPr>
            <w:noProof/>
            <w:webHidden/>
          </w:rPr>
          <w:fldChar w:fldCharType="separate"/>
        </w:r>
        <w:r w:rsidR="00ED3747">
          <w:rPr>
            <w:noProof/>
            <w:webHidden/>
          </w:rPr>
          <w:t>8</w:t>
        </w:r>
        <w:r>
          <w:rPr>
            <w:noProof/>
            <w:webHidden/>
          </w:rPr>
          <w:fldChar w:fldCharType="end"/>
        </w:r>
      </w:hyperlink>
    </w:p>
    <w:p w14:paraId="24EEB27A" w14:textId="736D8C3F" w:rsidR="00DF23BB" w:rsidRDefault="00DF23BB">
      <w:pPr>
        <w:pStyle w:val="Innehll3"/>
        <w:rPr>
          <w:rFonts w:eastAsiaTheme="minorEastAsia" w:cstheme="minorBidi"/>
          <w:i w:val="0"/>
          <w:iCs w:val="0"/>
          <w:noProof/>
          <w:kern w:val="2"/>
          <w:sz w:val="24"/>
          <w:szCs w:val="24"/>
          <w:lang w:eastAsia="sv-SE"/>
          <w14:ligatures w14:val="standardContextual"/>
        </w:rPr>
      </w:pPr>
      <w:hyperlink w:anchor="_Toc158618218" w:history="1">
        <w:r w:rsidRPr="003D0F59">
          <w:rPr>
            <w:rStyle w:val="Hyperlnk"/>
            <w:noProof/>
          </w:rPr>
          <w:t>Tredje perioden</w:t>
        </w:r>
        <w:r>
          <w:rPr>
            <w:noProof/>
            <w:webHidden/>
          </w:rPr>
          <w:tab/>
        </w:r>
        <w:r>
          <w:rPr>
            <w:noProof/>
            <w:webHidden/>
          </w:rPr>
          <w:fldChar w:fldCharType="begin"/>
        </w:r>
        <w:r>
          <w:rPr>
            <w:noProof/>
            <w:webHidden/>
          </w:rPr>
          <w:instrText xml:space="preserve"> PAGEREF _Toc158618218 \h </w:instrText>
        </w:r>
        <w:r>
          <w:rPr>
            <w:noProof/>
            <w:webHidden/>
          </w:rPr>
        </w:r>
        <w:r>
          <w:rPr>
            <w:noProof/>
            <w:webHidden/>
          </w:rPr>
          <w:fldChar w:fldCharType="separate"/>
        </w:r>
        <w:r w:rsidR="00ED3747">
          <w:rPr>
            <w:noProof/>
            <w:webHidden/>
          </w:rPr>
          <w:t>9</w:t>
        </w:r>
        <w:r>
          <w:rPr>
            <w:noProof/>
            <w:webHidden/>
          </w:rPr>
          <w:fldChar w:fldCharType="end"/>
        </w:r>
      </w:hyperlink>
    </w:p>
    <w:p w14:paraId="7441C7E3" w14:textId="3C8FFAC6" w:rsidR="00DF23BB" w:rsidRDefault="00DF23BB">
      <w:pPr>
        <w:pStyle w:val="Innehll2"/>
        <w:rPr>
          <w:rFonts w:eastAsiaTheme="minorEastAsia" w:cstheme="minorBidi"/>
          <w:smallCaps w:val="0"/>
          <w:noProof/>
          <w:kern w:val="2"/>
          <w:sz w:val="24"/>
          <w:szCs w:val="24"/>
          <w:lang w:eastAsia="sv-SE"/>
          <w14:ligatures w14:val="standardContextual"/>
        </w:rPr>
      </w:pPr>
      <w:hyperlink w:anchor="_Toc158618219" w:history="1">
        <w:r w:rsidRPr="003D0F59">
          <w:rPr>
            <w:rStyle w:val="Hyperlnk"/>
            <w:noProof/>
          </w:rPr>
          <w:t>PRAKTIKBEDÖMNING</w:t>
        </w:r>
        <w:r>
          <w:rPr>
            <w:noProof/>
            <w:webHidden/>
          </w:rPr>
          <w:tab/>
        </w:r>
        <w:r>
          <w:rPr>
            <w:noProof/>
            <w:webHidden/>
          </w:rPr>
          <w:fldChar w:fldCharType="begin"/>
        </w:r>
        <w:r>
          <w:rPr>
            <w:noProof/>
            <w:webHidden/>
          </w:rPr>
          <w:instrText xml:space="preserve"> PAGEREF _Toc158618219 \h </w:instrText>
        </w:r>
        <w:r>
          <w:rPr>
            <w:noProof/>
            <w:webHidden/>
          </w:rPr>
        </w:r>
        <w:r>
          <w:rPr>
            <w:noProof/>
            <w:webHidden/>
          </w:rPr>
          <w:fldChar w:fldCharType="separate"/>
        </w:r>
        <w:r w:rsidR="00ED3747">
          <w:rPr>
            <w:noProof/>
            <w:webHidden/>
          </w:rPr>
          <w:t>9</w:t>
        </w:r>
        <w:r>
          <w:rPr>
            <w:noProof/>
            <w:webHidden/>
          </w:rPr>
          <w:fldChar w:fldCharType="end"/>
        </w:r>
      </w:hyperlink>
    </w:p>
    <w:p w14:paraId="1A9E39F1" w14:textId="2953C297" w:rsidR="00DF23BB" w:rsidRDefault="00DF23BB">
      <w:pPr>
        <w:pStyle w:val="Innehll2"/>
        <w:rPr>
          <w:rFonts w:eastAsiaTheme="minorEastAsia" w:cstheme="minorBidi"/>
          <w:smallCaps w:val="0"/>
          <w:noProof/>
          <w:kern w:val="2"/>
          <w:sz w:val="24"/>
          <w:szCs w:val="24"/>
          <w:lang w:eastAsia="sv-SE"/>
          <w14:ligatures w14:val="standardContextual"/>
        </w:rPr>
      </w:pPr>
      <w:hyperlink w:anchor="_Toc158618220" w:history="1">
        <w:r w:rsidRPr="003D0F59">
          <w:rPr>
            <w:rStyle w:val="Hyperlnk"/>
            <w:noProof/>
          </w:rPr>
          <w:t>EXAMINATION</w:t>
        </w:r>
        <w:r>
          <w:rPr>
            <w:noProof/>
            <w:webHidden/>
          </w:rPr>
          <w:tab/>
        </w:r>
        <w:r>
          <w:rPr>
            <w:noProof/>
            <w:webHidden/>
          </w:rPr>
          <w:fldChar w:fldCharType="begin"/>
        </w:r>
        <w:r>
          <w:rPr>
            <w:noProof/>
            <w:webHidden/>
          </w:rPr>
          <w:instrText xml:space="preserve"> PAGEREF _Toc158618220 \h </w:instrText>
        </w:r>
        <w:r>
          <w:rPr>
            <w:noProof/>
            <w:webHidden/>
          </w:rPr>
        </w:r>
        <w:r>
          <w:rPr>
            <w:noProof/>
            <w:webHidden/>
          </w:rPr>
          <w:fldChar w:fldCharType="separate"/>
        </w:r>
        <w:r w:rsidR="00ED3747">
          <w:rPr>
            <w:noProof/>
            <w:webHidden/>
          </w:rPr>
          <w:t>10</w:t>
        </w:r>
        <w:r>
          <w:rPr>
            <w:noProof/>
            <w:webHidden/>
          </w:rPr>
          <w:fldChar w:fldCharType="end"/>
        </w:r>
      </w:hyperlink>
    </w:p>
    <w:p w14:paraId="43218A5F" w14:textId="4218A2DA" w:rsidR="00DF23BB" w:rsidRDefault="00DF23BB">
      <w:pPr>
        <w:pStyle w:val="Innehll2"/>
        <w:rPr>
          <w:rFonts w:eastAsiaTheme="minorEastAsia" w:cstheme="minorBidi"/>
          <w:smallCaps w:val="0"/>
          <w:noProof/>
          <w:kern w:val="2"/>
          <w:sz w:val="24"/>
          <w:szCs w:val="24"/>
          <w:lang w:eastAsia="sv-SE"/>
          <w14:ligatures w14:val="standardContextual"/>
        </w:rPr>
      </w:pPr>
      <w:hyperlink w:anchor="_Toc158618221" w:history="1">
        <w:r w:rsidRPr="003D0F59">
          <w:rPr>
            <w:rStyle w:val="Hyperlnk"/>
            <w:noProof/>
          </w:rPr>
          <w:t>BEDÖMNINGSKRITERIER</w:t>
        </w:r>
        <w:r>
          <w:rPr>
            <w:noProof/>
            <w:webHidden/>
          </w:rPr>
          <w:tab/>
        </w:r>
        <w:r>
          <w:rPr>
            <w:noProof/>
            <w:webHidden/>
          </w:rPr>
          <w:fldChar w:fldCharType="begin"/>
        </w:r>
        <w:r>
          <w:rPr>
            <w:noProof/>
            <w:webHidden/>
          </w:rPr>
          <w:instrText xml:space="preserve"> PAGEREF _Toc158618221 \h </w:instrText>
        </w:r>
        <w:r>
          <w:rPr>
            <w:noProof/>
            <w:webHidden/>
          </w:rPr>
        </w:r>
        <w:r>
          <w:rPr>
            <w:noProof/>
            <w:webHidden/>
          </w:rPr>
          <w:fldChar w:fldCharType="separate"/>
        </w:r>
        <w:r w:rsidR="00ED3747">
          <w:rPr>
            <w:noProof/>
            <w:webHidden/>
          </w:rPr>
          <w:t>10</w:t>
        </w:r>
        <w:r>
          <w:rPr>
            <w:noProof/>
            <w:webHidden/>
          </w:rPr>
          <w:fldChar w:fldCharType="end"/>
        </w:r>
      </w:hyperlink>
    </w:p>
    <w:p w14:paraId="78C644B6" w14:textId="31ADD244" w:rsidR="00DF23BB" w:rsidRDefault="00DF23BB">
      <w:pPr>
        <w:pStyle w:val="Innehll3"/>
        <w:rPr>
          <w:rFonts w:eastAsiaTheme="minorEastAsia" w:cstheme="minorBidi"/>
          <w:i w:val="0"/>
          <w:iCs w:val="0"/>
          <w:noProof/>
          <w:kern w:val="2"/>
          <w:sz w:val="24"/>
          <w:szCs w:val="24"/>
          <w:lang w:eastAsia="sv-SE"/>
          <w14:ligatures w14:val="standardContextual"/>
        </w:rPr>
      </w:pPr>
      <w:hyperlink w:anchor="_Toc158618222" w:history="1">
        <w:r w:rsidRPr="003D0F59">
          <w:rPr>
            <w:rStyle w:val="Hyperlnk"/>
            <w:noProof/>
          </w:rPr>
          <w:t>Läromål</w:t>
        </w:r>
        <w:r>
          <w:rPr>
            <w:noProof/>
            <w:webHidden/>
          </w:rPr>
          <w:tab/>
        </w:r>
        <w:r>
          <w:rPr>
            <w:noProof/>
            <w:webHidden/>
          </w:rPr>
          <w:fldChar w:fldCharType="begin"/>
        </w:r>
        <w:r>
          <w:rPr>
            <w:noProof/>
            <w:webHidden/>
          </w:rPr>
          <w:instrText xml:space="preserve"> PAGEREF _Toc158618222 \h </w:instrText>
        </w:r>
        <w:r>
          <w:rPr>
            <w:noProof/>
            <w:webHidden/>
          </w:rPr>
        </w:r>
        <w:r>
          <w:rPr>
            <w:noProof/>
            <w:webHidden/>
          </w:rPr>
          <w:fldChar w:fldCharType="separate"/>
        </w:r>
        <w:r w:rsidR="00ED3747">
          <w:rPr>
            <w:noProof/>
            <w:webHidden/>
          </w:rPr>
          <w:t>11</w:t>
        </w:r>
        <w:r>
          <w:rPr>
            <w:noProof/>
            <w:webHidden/>
          </w:rPr>
          <w:fldChar w:fldCharType="end"/>
        </w:r>
      </w:hyperlink>
    </w:p>
    <w:p w14:paraId="6946F107" w14:textId="61802A2B" w:rsidR="00DF23BB" w:rsidRDefault="00DF23BB">
      <w:pPr>
        <w:pStyle w:val="Innehll3"/>
        <w:rPr>
          <w:rFonts w:eastAsiaTheme="minorEastAsia" w:cstheme="minorBidi"/>
          <w:i w:val="0"/>
          <w:iCs w:val="0"/>
          <w:noProof/>
          <w:kern w:val="2"/>
          <w:sz w:val="24"/>
          <w:szCs w:val="24"/>
          <w:lang w:eastAsia="sv-SE"/>
          <w14:ligatures w14:val="standardContextual"/>
        </w:rPr>
      </w:pPr>
      <w:hyperlink w:anchor="_Toc158618223" w:history="1">
        <w:r w:rsidRPr="003D0F59">
          <w:rPr>
            <w:rStyle w:val="Hyperlnk"/>
            <w:noProof/>
          </w:rPr>
          <w:t>Bedömningskriterier</w:t>
        </w:r>
        <w:r>
          <w:rPr>
            <w:noProof/>
            <w:webHidden/>
          </w:rPr>
          <w:tab/>
        </w:r>
        <w:r>
          <w:rPr>
            <w:noProof/>
            <w:webHidden/>
          </w:rPr>
          <w:fldChar w:fldCharType="begin"/>
        </w:r>
        <w:r>
          <w:rPr>
            <w:noProof/>
            <w:webHidden/>
          </w:rPr>
          <w:instrText xml:space="preserve"> PAGEREF _Toc158618223 \h </w:instrText>
        </w:r>
        <w:r>
          <w:rPr>
            <w:noProof/>
            <w:webHidden/>
          </w:rPr>
        </w:r>
        <w:r>
          <w:rPr>
            <w:noProof/>
            <w:webHidden/>
          </w:rPr>
          <w:fldChar w:fldCharType="separate"/>
        </w:r>
        <w:r w:rsidR="00ED3747">
          <w:rPr>
            <w:noProof/>
            <w:webHidden/>
          </w:rPr>
          <w:t>11</w:t>
        </w:r>
        <w:r>
          <w:rPr>
            <w:noProof/>
            <w:webHidden/>
          </w:rPr>
          <w:fldChar w:fldCharType="end"/>
        </w:r>
      </w:hyperlink>
    </w:p>
    <w:p w14:paraId="61997D92" w14:textId="50D47A50" w:rsidR="00DF23BB" w:rsidRDefault="00DF23BB">
      <w:pPr>
        <w:pStyle w:val="Innehll2"/>
        <w:rPr>
          <w:rFonts w:eastAsiaTheme="minorEastAsia" w:cstheme="minorBidi"/>
          <w:smallCaps w:val="0"/>
          <w:noProof/>
          <w:kern w:val="2"/>
          <w:sz w:val="24"/>
          <w:szCs w:val="24"/>
          <w:lang w:eastAsia="sv-SE"/>
          <w14:ligatures w14:val="standardContextual"/>
        </w:rPr>
      </w:pPr>
      <w:hyperlink w:anchor="_Toc158618224" w:history="1">
        <w:r w:rsidRPr="003D0F59">
          <w:rPr>
            <w:rStyle w:val="Hyperlnk"/>
            <w:rFonts w:eastAsia="Times New Roman"/>
            <w:noProof/>
            <w:lang w:eastAsia="sv-SE"/>
          </w:rPr>
          <w:t>Bedömningsformulär Psykologpraktik</w:t>
        </w:r>
        <w:r>
          <w:rPr>
            <w:noProof/>
            <w:webHidden/>
          </w:rPr>
          <w:tab/>
        </w:r>
        <w:r>
          <w:rPr>
            <w:noProof/>
            <w:webHidden/>
          </w:rPr>
          <w:fldChar w:fldCharType="begin"/>
        </w:r>
        <w:r>
          <w:rPr>
            <w:noProof/>
            <w:webHidden/>
          </w:rPr>
          <w:instrText xml:space="preserve"> PAGEREF _Toc158618224 \h </w:instrText>
        </w:r>
        <w:r>
          <w:rPr>
            <w:noProof/>
            <w:webHidden/>
          </w:rPr>
        </w:r>
        <w:r>
          <w:rPr>
            <w:noProof/>
            <w:webHidden/>
          </w:rPr>
          <w:fldChar w:fldCharType="separate"/>
        </w:r>
        <w:r w:rsidR="00ED3747">
          <w:rPr>
            <w:noProof/>
            <w:webHidden/>
          </w:rPr>
          <w:t>13</w:t>
        </w:r>
        <w:r>
          <w:rPr>
            <w:noProof/>
            <w:webHidden/>
          </w:rPr>
          <w:fldChar w:fldCharType="end"/>
        </w:r>
      </w:hyperlink>
    </w:p>
    <w:p w14:paraId="587336AF" w14:textId="01824DB1" w:rsidR="00DF23BB" w:rsidRDefault="00DF23BB">
      <w:pPr>
        <w:pStyle w:val="Innehll2"/>
        <w:rPr>
          <w:rFonts w:eastAsiaTheme="minorEastAsia" w:cstheme="minorBidi"/>
          <w:smallCaps w:val="0"/>
          <w:noProof/>
          <w:kern w:val="2"/>
          <w:sz w:val="24"/>
          <w:szCs w:val="24"/>
          <w:lang w:eastAsia="sv-SE"/>
          <w14:ligatures w14:val="standardContextual"/>
        </w:rPr>
      </w:pPr>
      <w:hyperlink w:anchor="_Toc158618225" w:history="1">
        <w:r w:rsidRPr="003D0F59">
          <w:rPr>
            <w:rStyle w:val="Hyperlnk"/>
            <w:rFonts w:eastAsia="Calibri"/>
            <w:noProof/>
          </w:rPr>
          <w:t>Lokal plan för psykologpraktik</w:t>
        </w:r>
        <w:r>
          <w:rPr>
            <w:noProof/>
            <w:webHidden/>
          </w:rPr>
          <w:tab/>
        </w:r>
        <w:r>
          <w:rPr>
            <w:noProof/>
            <w:webHidden/>
          </w:rPr>
          <w:fldChar w:fldCharType="begin"/>
        </w:r>
        <w:r>
          <w:rPr>
            <w:noProof/>
            <w:webHidden/>
          </w:rPr>
          <w:instrText xml:space="preserve"> PAGEREF _Toc158618225 \h </w:instrText>
        </w:r>
        <w:r>
          <w:rPr>
            <w:noProof/>
            <w:webHidden/>
          </w:rPr>
        </w:r>
        <w:r>
          <w:rPr>
            <w:noProof/>
            <w:webHidden/>
          </w:rPr>
          <w:fldChar w:fldCharType="separate"/>
        </w:r>
        <w:r w:rsidR="00ED3747">
          <w:rPr>
            <w:noProof/>
            <w:webHidden/>
          </w:rPr>
          <w:t>16</w:t>
        </w:r>
        <w:r>
          <w:rPr>
            <w:noProof/>
            <w:webHidden/>
          </w:rPr>
          <w:fldChar w:fldCharType="end"/>
        </w:r>
      </w:hyperlink>
    </w:p>
    <w:p w14:paraId="5705BFF3" w14:textId="211618CF" w:rsidR="00DF23BB" w:rsidRDefault="00DF23BB">
      <w:pPr>
        <w:pStyle w:val="Innehll3"/>
        <w:rPr>
          <w:rFonts w:eastAsiaTheme="minorEastAsia" w:cstheme="minorBidi"/>
          <w:i w:val="0"/>
          <w:iCs w:val="0"/>
          <w:noProof/>
          <w:kern w:val="2"/>
          <w:sz w:val="24"/>
          <w:szCs w:val="24"/>
          <w:lang w:eastAsia="sv-SE"/>
          <w14:ligatures w14:val="standardContextual"/>
        </w:rPr>
      </w:pPr>
      <w:hyperlink w:anchor="_Toc158618226" w:history="1">
        <w:r w:rsidRPr="003D0F59">
          <w:rPr>
            <w:rStyle w:val="Hyperlnk"/>
            <w:rFonts w:eastAsia="Calibri"/>
            <w:noProof/>
          </w:rPr>
          <w:t>Utbildningens</w:t>
        </w:r>
        <w:r w:rsidRPr="003D0F59">
          <w:rPr>
            <w:rStyle w:val="Hyperlnk"/>
            <w:rFonts w:eastAsia="Calibri"/>
            <w:noProof/>
            <w:spacing w:val="-17"/>
          </w:rPr>
          <w:t xml:space="preserve"> </w:t>
        </w:r>
        <w:r w:rsidRPr="003D0F59">
          <w:rPr>
            <w:rStyle w:val="Hyperlnk"/>
            <w:rFonts w:eastAsia="Calibri"/>
            <w:noProof/>
          </w:rPr>
          <w:t>innehåll</w:t>
        </w:r>
        <w:r>
          <w:rPr>
            <w:noProof/>
            <w:webHidden/>
          </w:rPr>
          <w:tab/>
        </w:r>
        <w:r>
          <w:rPr>
            <w:noProof/>
            <w:webHidden/>
          </w:rPr>
          <w:fldChar w:fldCharType="begin"/>
        </w:r>
        <w:r>
          <w:rPr>
            <w:noProof/>
            <w:webHidden/>
          </w:rPr>
          <w:instrText xml:space="preserve"> PAGEREF _Toc158618226 \h </w:instrText>
        </w:r>
        <w:r>
          <w:rPr>
            <w:noProof/>
            <w:webHidden/>
          </w:rPr>
        </w:r>
        <w:r>
          <w:rPr>
            <w:noProof/>
            <w:webHidden/>
          </w:rPr>
          <w:fldChar w:fldCharType="separate"/>
        </w:r>
        <w:r w:rsidR="00ED3747">
          <w:rPr>
            <w:noProof/>
            <w:webHidden/>
          </w:rPr>
          <w:t>16</w:t>
        </w:r>
        <w:r>
          <w:rPr>
            <w:noProof/>
            <w:webHidden/>
          </w:rPr>
          <w:fldChar w:fldCharType="end"/>
        </w:r>
      </w:hyperlink>
    </w:p>
    <w:p w14:paraId="12A1A818" w14:textId="2A4F642D" w:rsidR="00DF23BB" w:rsidRDefault="00DF23BB">
      <w:pPr>
        <w:pStyle w:val="Innehll3"/>
        <w:rPr>
          <w:rFonts w:eastAsiaTheme="minorEastAsia" w:cstheme="minorBidi"/>
          <w:i w:val="0"/>
          <w:iCs w:val="0"/>
          <w:noProof/>
          <w:kern w:val="2"/>
          <w:sz w:val="24"/>
          <w:szCs w:val="24"/>
          <w:lang w:eastAsia="sv-SE"/>
          <w14:ligatures w14:val="standardContextual"/>
        </w:rPr>
      </w:pPr>
      <w:hyperlink w:anchor="_Toc158618227" w:history="1">
        <w:r w:rsidRPr="003D0F59">
          <w:rPr>
            <w:rStyle w:val="Hyperlnk"/>
            <w:rFonts w:eastAsia="Calibri"/>
            <w:noProof/>
            <w:lang w:val="en-US"/>
          </w:rPr>
          <w:t>Kontakter med</w:t>
        </w:r>
        <w:r w:rsidRPr="003D0F59">
          <w:rPr>
            <w:rStyle w:val="Hyperlnk"/>
            <w:rFonts w:eastAsia="Calibri"/>
            <w:noProof/>
            <w:spacing w:val="-19"/>
            <w:lang w:val="en-US"/>
          </w:rPr>
          <w:t xml:space="preserve"> </w:t>
        </w:r>
        <w:r w:rsidRPr="003D0F59">
          <w:rPr>
            <w:rStyle w:val="Hyperlnk"/>
            <w:rFonts w:eastAsia="Calibri"/>
            <w:noProof/>
            <w:lang w:val="en-US"/>
          </w:rPr>
          <w:t>handledaren</w:t>
        </w:r>
        <w:r>
          <w:rPr>
            <w:noProof/>
            <w:webHidden/>
          </w:rPr>
          <w:tab/>
        </w:r>
        <w:r>
          <w:rPr>
            <w:noProof/>
            <w:webHidden/>
          </w:rPr>
          <w:fldChar w:fldCharType="begin"/>
        </w:r>
        <w:r>
          <w:rPr>
            <w:noProof/>
            <w:webHidden/>
          </w:rPr>
          <w:instrText xml:space="preserve"> PAGEREF _Toc158618227 \h </w:instrText>
        </w:r>
        <w:r>
          <w:rPr>
            <w:noProof/>
            <w:webHidden/>
          </w:rPr>
        </w:r>
        <w:r>
          <w:rPr>
            <w:noProof/>
            <w:webHidden/>
          </w:rPr>
          <w:fldChar w:fldCharType="separate"/>
        </w:r>
        <w:r w:rsidR="00ED3747">
          <w:rPr>
            <w:noProof/>
            <w:webHidden/>
          </w:rPr>
          <w:t>19</w:t>
        </w:r>
        <w:r>
          <w:rPr>
            <w:noProof/>
            <w:webHidden/>
          </w:rPr>
          <w:fldChar w:fldCharType="end"/>
        </w:r>
      </w:hyperlink>
    </w:p>
    <w:p w14:paraId="5EBA59E3" w14:textId="4770A733" w:rsidR="00DF23BB" w:rsidRDefault="00DF23BB">
      <w:pPr>
        <w:pStyle w:val="Innehll3"/>
        <w:rPr>
          <w:rFonts w:eastAsiaTheme="minorEastAsia" w:cstheme="minorBidi"/>
          <w:i w:val="0"/>
          <w:iCs w:val="0"/>
          <w:noProof/>
          <w:kern w:val="2"/>
          <w:sz w:val="24"/>
          <w:szCs w:val="24"/>
          <w:lang w:eastAsia="sv-SE"/>
          <w14:ligatures w14:val="standardContextual"/>
        </w:rPr>
      </w:pPr>
      <w:hyperlink w:anchor="_Toc158618228" w:history="1">
        <w:r w:rsidRPr="003D0F59">
          <w:rPr>
            <w:rStyle w:val="Hyperlnk"/>
            <w:rFonts w:eastAsia="Calibri"/>
            <w:noProof/>
            <w:lang w:val="en-US"/>
          </w:rPr>
          <w:t>Kurslitteratur</w:t>
        </w:r>
        <w:r>
          <w:rPr>
            <w:noProof/>
            <w:webHidden/>
          </w:rPr>
          <w:tab/>
        </w:r>
        <w:r>
          <w:rPr>
            <w:noProof/>
            <w:webHidden/>
          </w:rPr>
          <w:fldChar w:fldCharType="begin"/>
        </w:r>
        <w:r>
          <w:rPr>
            <w:noProof/>
            <w:webHidden/>
          </w:rPr>
          <w:instrText xml:space="preserve"> PAGEREF _Toc158618228 \h </w:instrText>
        </w:r>
        <w:r>
          <w:rPr>
            <w:noProof/>
            <w:webHidden/>
          </w:rPr>
        </w:r>
        <w:r>
          <w:rPr>
            <w:noProof/>
            <w:webHidden/>
          </w:rPr>
          <w:fldChar w:fldCharType="separate"/>
        </w:r>
        <w:r w:rsidR="00ED3747">
          <w:rPr>
            <w:noProof/>
            <w:webHidden/>
          </w:rPr>
          <w:t>19</w:t>
        </w:r>
        <w:r>
          <w:rPr>
            <w:noProof/>
            <w:webHidden/>
          </w:rPr>
          <w:fldChar w:fldCharType="end"/>
        </w:r>
      </w:hyperlink>
    </w:p>
    <w:p w14:paraId="2E174A02" w14:textId="59A839AE" w:rsidR="00DF23BB" w:rsidRDefault="00DF23BB">
      <w:pPr>
        <w:pStyle w:val="Innehll2"/>
        <w:rPr>
          <w:rFonts w:eastAsiaTheme="minorEastAsia" w:cstheme="minorBidi"/>
          <w:smallCaps w:val="0"/>
          <w:noProof/>
          <w:kern w:val="2"/>
          <w:sz w:val="24"/>
          <w:szCs w:val="24"/>
          <w:lang w:eastAsia="sv-SE"/>
          <w14:ligatures w14:val="standardContextual"/>
        </w:rPr>
      </w:pPr>
      <w:hyperlink w:anchor="_Toc158618229" w:history="1">
        <w:r w:rsidRPr="003D0F59">
          <w:rPr>
            <w:rStyle w:val="Hyperlnk"/>
            <w:noProof/>
          </w:rPr>
          <w:t>Handledarkontrakt</w:t>
        </w:r>
        <w:r>
          <w:rPr>
            <w:noProof/>
            <w:webHidden/>
          </w:rPr>
          <w:tab/>
        </w:r>
        <w:r>
          <w:rPr>
            <w:noProof/>
            <w:webHidden/>
          </w:rPr>
          <w:fldChar w:fldCharType="begin"/>
        </w:r>
        <w:r>
          <w:rPr>
            <w:noProof/>
            <w:webHidden/>
          </w:rPr>
          <w:instrText xml:space="preserve"> PAGEREF _Toc158618229 \h </w:instrText>
        </w:r>
        <w:r>
          <w:rPr>
            <w:noProof/>
            <w:webHidden/>
          </w:rPr>
        </w:r>
        <w:r>
          <w:rPr>
            <w:noProof/>
            <w:webHidden/>
          </w:rPr>
          <w:fldChar w:fldCharType="separate"/>
        </w:r>
        <w:r w:rsidR="00ED3747">
          <w:rPr>
            <w:noProof/>
            <w:webHidden/>
          </w:rPr>
          <w:t>20</w:t>
        </w:r>
        <w:r>
          <w:rPr>
            <w:noProof/>
            <w:webHidden/>
          </w:rPr>
          <w:fldChar w:fldCharType="end"/>
        </w:r>
      </w:hyperlink>
    </w:p>
    <w:p w14:paraId="4E7F01D2" w14:textId="5E0ED872" w:rsidR="00DF23BB" w:rsidRDefault="00DF23BB">
      <w:pPr>
        <w:pStyle w:val="Innehll2"/>
        <w:rPr>
          <w:rFonts w:eastAsiaTheme="minorEastAsia" w:cstheme="minorBidi"/>
          <w:smallCaps w:val="0"/>
          <w:noProof/>
          <w:kern w:val="2"/>
          <w:sz w:val="24"/>
          <w:szCs w:val="24"/>
          <w:lang w:eastAsia="sv-SE"/>
          <w14:ligatures w14:val="standardContextual"/>
        </w:rPr>
      </w:pPr>
      <w:hyperlink w:anchor="_Toc158618230" w:history="1">
        <w:r w:rsidRPr="003D0F59">
          <w:rPr>
            <w:rStyle w:val="Hyperlnk"/>
            <w:rFonts w:eastAsia="Calibri"/>
            <w:noProof/>
          </w:rPr>
          <w:t>Regler för ansökan om bidrag vid resor och dubbelt boende</w:t>
        </w:r>
        <w:r>
          <w:rPr>
            <w:noProof/>
            <w:webHidden/>
          </w:rPr>
          <w:tab/>
        </w:r>
        <w:r>
          <w:rPr>
            <w:noProof/>
            <w:webHidden/>
          </w:rPr>
          <w:fldChar w:fldCharType="begin"/>
        </w:r>
        <w:r>
          <w:rPr>
            <w:noProof/>
            <w:webHidden/>
          </w:rPr>
          <w:instrText xml:space="preserve"> PAGEREF _Toc158618230 \h </w:instrText>
        </w:r>
        <w:r>
          <w:rPr>
            <w:noProof/>
            <w:webHidden/>
          </w:rPr>
        </w:r>
        <w:r>
          <w:rPr>
            <w:noProof/>
            <w:webHidden/>
          </w:rPr>
          <w:fldChar w:fldCharType="separate"/>
        </w:r>
        <w:r w:rsidR="00ED3747">
          <w:rPr>
            <w:noProof/>
            <w:webHidden/>
          </w:rPr>
          <w:t>21</w:t>
        </w:r>
        <w:r>
          <w:rPr>
            <w:noProof/>
            <w:webHidden/>
          </w:rPr>
          <w:fldChar w:fldCharType="end"/>
        </w:r>
      </w:hyperlink>
    </w:p>
    <w:p w14:paraId="7975BFFC" w14:textId="5DD4F72E" w:rsidR="00DF23BB" w:rsidRDefault="00DF23BB">
      <w:pPr>
        <w:pStyle w:val="Innehll1"/>
        <w:rPr>
          <w:rFonts w:eastAsiaTheme="minorEastAsia" w:cstheme="minorBidi"/>
          <w:b w:val="0"/>
          <w:bCs w:val="0"/>
          <w:caps w:val="0"/>
          <w:noProof/>
          <w:kern w:val="2"/>
          <w:sz w:val="24"/>
          <w:szCs w:val="24"/>
          <w:lang w:eastAsia="sv-SE"/>
          <w14:ligatures w14:val="standardContextual"/>
        </w:rPr>
      </w:pPr>
      <w:hyperlink w:anchor="_Toc158618231" w:history="1">
        <w:r w:rsidRPr="003D0F59">
          <w:rPr>
            <w:rStyle w:val="Hyperlnk"/>
            <w:rFonts w:ascii="Calibri" w:eastAsia="Calibri" w:hAnsi="Calibri" w:cs="Calibri"/>
            <w:noProof/>
          </w:rPr>
          <w:t>Resebidrag</w:t>
        </w:r>
        <w:r>
          <w:rPr>
            <w:noProof/>
            <w:webHidden/>
          </w:rPr>
          <w:tab/>
        </w:r>
        <w:r>
          <w:rPr>
            <w:noProof/>
            <w:webHidden/>
          </w:rPr>
          <w:fldChar w:fldCharType="begin"/>
        </w:r>
        <w:r>
          <w:rPr>
            <w:noProof/>
            <w:webHidden/>
          </w:rPr>
          <w:instrText xml:space="preserve"> PAGEREF _Toc158618231 \h </w:instrText>
        </w:r>
        <w:r>
          <w:rPr>
            <w:noProof/>
            <w:webHidden/>
          </w:rPr>
        </w:r>
        <w:r>
          <w:rPr>
            <w:noProof/>
            <w:webHidden/>
          </w:rPr>
          <w:fldChar w:fldCharType="separate"/>
        </w:r>
        <w:r w:rsidR="00ED3747">
          <w:rPr>
            <w:noProof/>
            <w:webHidden/>
          </w:rPr>
          <w:t>21</w:t>
        </w:r>
        <w:r>
          <w:rPr>
            <w:noProof/>
            <w:webHidden/>
          </w:rPr>
          <w:fldChar w:fldCharType="end"/>
        </w:r>
      </w:hyperlink>
    </w:p>
    <w:p w14:paraId="35531990" w14:textId="116E8CBD" w:rsidR="00DF23BB" w:rsidRDefault="00DF23BB">
      <w:pPr>
        <w:pStyle w:val="Innehll1"/>
        <w:rPr>
          <w:rFonts w:eastAsiaTheme="minorEastAsia" w:cstheme="minorBidi"/>
          <w:b w:val="0"/>
          <w:bCs w:val="0"/>
          <w:caps w:val="0"/>
          <w:noProof/>
          <w:kern w:val="2"/>
          <w:sz w:val="24"/>
          <w:szCs w:val="24"/>
          <w:lang w:eastAsia="sv-SE"/>
          <w14:ligatures w14:val="standardContextual"/>
        </w:rPr>
      </w:pPr>
      <w:hyperlink w:anchor="_Toc158618232" w:history="1">
        <w:r w:rsidRPr="003D0F59">
          <w:rPr>
            <w:rStyle w:val="Hyperlnk"/>
            <w:rFonts w:ascii="Calibri" w:eastAsia="Calibri" w:hAnsi="Calibri" w:cs="Calibri"/>
            <w:noProof/>
          </w:rPr>
          <w:t>Bostadsbidrag</w:t>
        </w:r>
        <w:r>
          <w:rPr>
            <w:noProof/>
            <w:webHidden/>
          </w:rPr>
          <w:tab/>
        </w:r>
        <w:r>
          <w:rPr>
            <w:noProof/>
            <w:webHidden/>
          </w:rPr>
          <w:fldChar w:fldCharType="begin"/>
        </w:r>
        <w:r>
          <w:rPr>
            <w:noProof/>
            <w:webHidden/>
          </w:rPr>
          <w:instrText xml:space="preserve"> PAGEREF _Toc158618232 \h </w:instrText>
        </w:r>
        <w:r>
          <w:rPr>
            <w:noProof/>
            <w:webHidden/>
          </w:rPr>
        </w:r>
        <w:r>
          <w:rPr>
            <w:noProof/>
            <w:webHidden/>
          </w:rPr>
          <w:fldChar w:fldCharType="separate"/>
        </w:r>
        <w:r w:rsidR="00ED3747">
          <w:rPr>
            <w:noProof/>
            <w:webHidden/>
          </w:rPr>
          <w:t>22</w:t>
        </w:r>
        <w:r>
          <w:rPr>
            <w:noProof/>
            <w:webHidden/>
          </w:rPr>
          <w:fldChar w:fldCharType="end"/>
        </w:r>
      </w:hyperlink>
    </w:p>
    <w:p w14:paraId="24EBD86E" w14:textId="50087C42" w:rsidR="00961EFE" w:rsidRDefault="00961EFE" w:rsidP="00961EFE">
      <w:r>
        <w:fldChar w:fldCharType="end"/>
      </w:r>
      <w:r>
        <w:t xml:space="preserve"> </w:t>
      </w:r>
    </w:p>
    <w:p w14:paraId="06DAAC76" w14:textId="77777777" w:rsidR="00961EFE" w:rsidRDefault="00961EFE" w:rsidP="00961EFE"/>
    <w:p w14:paraId="0E16DCB3" w14:textId="77777777" w:rsidR="00961EFE" w:rsidRDefault="00961EFE" w:rsidP="00961EFE">
      <w:pPr>
        <w:pStyle w:val="Default"/>
        <w:rPr>
          <w:sz w:val="18"/>
          <w:szCs w:val="18"/>
        </w:rPr>
      </w:pPr>
    </w:p>
    <w:p w14:paraId="1E1D6A7D" w14:textId="77777777" w:rsidR="00961EFE" w:rsidRDefault="00961EFE" w:rsidP="00961EFE">
      <w:pPr>
        <w:pStyle w:val="Default"/>
        <w:rPr>
          <w:sz w:val="18"/>
          <w:szCs w:val="18"/>
        </w:rPr>
      </w:pPr>
    </w:p>
    <w:p w14:paraId="698AFE5F" w14:textId="77777777" w:rsidR="00961EFE" w:rsidRDefault="00961EFE" w:rsidP="00961EFE">
      <w:pPr>
        <w:pStyle w:val="Default"/>
        <w:rPr>
          <w:sz w:val="18"/>
          <w:szCs w:val="18"/>
        </w:rPr>
      </w:pPr>
    </w:p>
    <w:p w14:paraId="144D6EDC" w14:textId="77777777" w:rsidR="00961EFE" w:rsidRDefault="00961EFE" w:rsidP="00961EFE">
      <w:pPr>
        <w:pStyle w:val="Default"/>
        <w:rPr>
          <w:sz w:val="18"/>
          <w:szCs w:val="18"/>
        </w:rPr>
      </w:pPr>
    </w:p>
    <w:p w14:paraId="79A2BA6C" w14:textId="77777777" w:rsidR="00961EFE" w:rsidRDefault="00961EFE" w:rsidP="00961EFE">
      <w:pPr>
        <w:pStyle w:val="Default"/>
        <w:rPr>
          <w:sz w:val="18"/>
          <w:szCs w:val="18"/>
        </w:rPr>
      </w:pPr>
    </w:p>
    <w:p w14:paraId="72D6AC87" w14:textId="77777777" w:rsidR="00961EFE" w:rsidRDefault="00961EFE" w:rsidP="00961EFE">
      <w:pPr>
        <w:pStyle w:val="Default"/>
        <w:rPr>
          <w:sz w:val="18"/>
          <w:szCs w:val="18"/>
        </w:rPr>
      </w:pPr>
      <w:r>
        <w:rPr>
          <w:sz w:val="18"/>
          <w:szCs w:val="18"/>
        </w:rPr>
        <w:t>Studiehandledningen är utformad med stöd av den handbok som framtagits vid Göteborgs universitets psykologutbildning och används med deras goda minne. Det finns även inslag i studiehandledningen som är inspirerade av Örebro universitets psykologprogram och deras studiehandledning kring psykologpraktiken. Liksom ovan så används dessa inslag med Örebro universitets goda minne.</w:t>
      </w:r>
    </w:p>
    <w:p w14:paraId="777C55A0" w14:textId="0261DACC" w:rsidR="0063069B" w:rsidRPr="009B181A" w:rsidRDefault="00961EFE" w:rsidP="00A601D8">
      <w:pPr>
        <w:pStyle w:val="Rubrik2"/>
      </w:pPr>
      <w:r>
        <w:br w:type="page"/>
      </w:r>
      <w:bookmarkStart w:id="9" w:name="_Toc158618205"/>
      <w:r w:rsidR="003E62B7" w:rsidRPr="009B181A">
        <w:lastRenderedPageBreak/>
        <w:t>V</w:t>
      </w:r>
      <w:r w:rsidR="007562AC" w:rsidRPr="009B181A">
        <w:t xml:space="preserve">iktiga </w:t>
      </w:r>
      <w:r w:rsidR="007145FE" w:rsidRPr="009B181A">
        <w:t>datum</w:t>
      </w:r>
      <w:r w:rsidR="003E62B7" w:rsidRPr="009B181A">
        <w:t xml:space="preserve"> och kontaktuppgifter</w:t>
      </w:r>
      <w:bookmarkEnd w:id="9"/>
    </w:p>
    <w:p w14:paraId="7188F506" w14:textId="77777777" w:rsidR="003E62B7" w:rsidRDefault="003E62B7" w:rsidP="003E62B7">
      <w:pPr>
        <w:pStyle w:val="Rubrik4"/>
        <w:spacing w:line="276" w:lineRule="auto"/>
        <w:ind w:firstLine="0"/>
      </w:pPr>
      <w:r>
        <w:t>Viktiga datum</w:t>
      </w:r>
    </w:p>
    <w:p w14:paraId="2E2CE702" w14:textId="78F64364" w:rsidR="003E62B7" w:rsidRDefault="003E62B7" w:rsidP="003E62B7">
      <w:pPr>
        <w:spacing w:line="276" w:lineRule="auto"/>
        <w:ind w:firstLine="0"/>
      </w:pPr>
      <w:r>
        <w:t xml:space="preserve">Handledaren ansvarar för att nedanstående </w:t>
      </w:r>
      <w:r w:rsidR="00981C52" w:rsidRPr="00B67024">
        <w:rPr>
          <w:b/>
          <w:bCs/>
          <w:i/>
          <w:iCs/>
          <w:highlight w:val="yellow"/>
        </w:rPr>
        <w:t>signerade</w:t>
      </w:r>
      <w:r w:rsidR="00981C52" w:rsidRPr="00B67024">
        <w:rPr>
          <w:highlight w:val="yellow"/>
        </w:rPr>
        <w:t xml:space="preserve"> </w:t>
      </w:r>
      <w:r w:rsidRPr="00B67024">
        <w:rPr>
          <w:highlight w:val="yellow"/>
        </w:rPr>
        <w:t>dokument</w:t>
      </w:r>
      <w:r>
        <w:t xml:space="preserve"> </w:t>
      </w:r>
      <w:r w:rsidR="008328B3">
        <w:t xml:space="preserve">är </w:t>
      </w:r>
      <w:r w:rsidR="005A66DF">
        <w:t>klara</w:t>
      </w:r>
      <w:r w:rsidR="008328B3">
        <w:t xml:space="preserve"> </w:t>
      </w:r>
      <w:r w:rsidR="005A66DF">
        <w:t>i tid</w:t>
      </w:r>
      <w:r w:rsidR="008328B3">
        <w:t xml:space="preserve"> oc</w:t>
      </w:r>
      <w:r w:rsidR="005A66DF">
        <w:t>h</w:t>
      </w:r>
      <w:r w:rsidR="008328B3">
        <w:t xml:space="preserve"> studenten ansvarar för att ladda upp dokumenten på avsedd plats i Canvas </w:t>
      </w:r>
      <w:r w:rsidR="005A66DF">
        <w:t>(universitetets portal för kurser) senast…</w:t>
      </w:r>
    </w:p>
    <w:p w14:paraId="0BA70CEC" w14:textId="3E74CC7F" w:rsidR="003E62B7" w:rsidRPr="007562AC" w:rsidRDefault="005A66DF" w:rsidP="003E62B7">
      <w:pPr>
        <w:spacing w:line="276" w:lineRule="auto"/>
        <w:ind w:firstLine="0"/>
        <w:rPr>
          <w:rStyle w:val="Starkbetoning"/>
        </w:rPr>
      </w:pPr>
      <w:r>
        <w:rPr>
          <w:rStyle w:val="Starkbetoning"/>
        </w:rPr>
        <w:t>…</w:t>
      </w:r>
      <w:r w:rsidR="003E62B7" w:rsidRPr="007562AC">
        <w:rPr>
          <w:rStyle w:val="Starkbetoning"/>
        </w:rPr>
        <w:t>2</w:t>
      </w:r>
      <w:r w:rsidR="00052349">
        <w:rPr>
          <w:rStyle w:val="Starkbetoning"/>
        </w:rPr>
        <w:t>7</w:t>
      </w:r>
      <w:r w:rsidR="003E62B7" w:rsidRPr="007562AC">
        <w:rPr>
          <w:rStyle w:val="Starkbetoning"/>
        </w:rPr>
        <w:t>/2 – Lokal plan för psykologpraktik</w:t>
      </w:r>
    </w:p>
    <w:p w14:paraId="22A7815E" w14:textId="1A845EEC" w:rsidR="003E62B7" w:rsidRPr="007562AC" w:rsidRDefault="005A66DF" w:rsidP="003E62B7">
      <w:pPr>
        <w:spacing w:line="276" w:lineRule="auto"/>
        <w:ind w:firstLine="0"/>
        <w:rPr>
          <w:rStyle w:val="Starkbetoning"/>
        </w:rPr>
      </w:pPr>
      <w:r>
        <w:rPr>
          <w:rStyle w:val="Starkbetoning"/>
        </w:rPr>
        <w:t>…</w:t>
      </w:r>
      <w:r w:rsidR="00B67024">
        <w:rPr>
          <w:rStyle w:val="Starkbetoning"/>
        </w:rPr>
        <w:t>1</w:t>
      </w:r>
      <w:r w:rsidR="00BA732D">
        <w:rPr>
          <w:rStyle w:val="Starkbetoning"/>
        </w:rPr>
        <w:t>0</w:t>
      </w:r>
      <w:r w:rsidR="003E62B7" w:rsidRPr="007562AC">
        <w:rPr>
          <w:rStyle w:val="Starkbetoning"/>
        </w:rPr>
        <w:t>/4 – 7-veckorsbedömning</w:t>
      </w:r>
    </w:p>
    <w:p w14:paraId="0F1ABF81" w14:textId="58B325F7" w:rsidR="003E62B7" w:rsidRDefault="005A66DF" w:rsidP="003E62B7">
      <w:pPr>
        <w:spacing w:line="276" w:lineRule="auto"/>
        <w:ind w:firstLine="0"/>
      </w:pPr>
      <w:r>
        <w:rPr>
          <w:rStyle w:val="Starkbetoning"/>
        </w:rPr>
        <w:t>…</w:t>
      </w:r>
      <w:r w:rsidR="00BA732D">
        <w:rPr>
          <w:rStyle w:val="Starkbetoning"/>
        </w:rPr>
        <w:t>29</w:t>
      </w:r>
      <w:r w:rsidR="003E62B7" w:rsidRPr="007562AC">
        <w:rPr>
          <w:rStyle w:val="Starkbetoning"/>
        </w:rPr>
        <w:t>/5 – 14-veckorsbedömning</w:t>
      </w:r>
      <w:r w:rsidR="003E62B7">
        <w:t xml:space="preserve">. Om en förlängning av psykologpraktiken sker, </w:t>
      </w:r>
      <w:r w:rsidR="008328B3">
        <w:t xml:space="preserve">laddas </w:t>
      </w:r>
      <w:r w:rsidR="003E62B7">
        <w:t xml:space="preserve">14-veckorsbedömningen </w:t>
      </w:r>
      <w:r w:rsidR="008328B3">
        <w:t xml:space="preserve">upp i Canvas i </w:t>
      </w:r>
      <w:r w:rsidR="003E62B7">
        <w:t xml:space="preserve">samband VFU-periodens avslut. Om förlängning planeras så meddelas delkursansvarig (Kajsa) om planen. </w:t>
      </w:r>
    </w:p>
    <w:p w14:paraId="10316EDD" w14:textId="77777777" w:rsidR="003E62B7" w:rsidRDefault="003E62B7" w:rsidP="003E62B7">
      <w:pPr>
        <w:pStyle w:val="Rubrik4"/>
        <w:ind w:firstLine="0"/>
      </w:pPr>
    </w:p>
    <w:p w14:paraId="5376D433" w14:textId="68FE0AFC" w:rsidR="003E62B7" w:rsidRDefault="003E62B7" w:rsidP="003E62B7">
      <w:pPr>
        <w:pStyle w:val="Rubrik4"/>
        <w:ind w:firstLine="0"/>
      </w:pPr>
      <w:r>
        <w:t xml:space="preserve">Datum för kandidaternas </w:t>
      </w:r>
      <w:r w:rsidRPr="00A51FAD">
        <w:t>VFU halvtids</w:t>
      </w:r>
      <w:r w:rsidR="000C37FB">
        <w:t xml:space="preserve">- och </w:t>
      </w:r>
      <w:proofErr w:type="spellStart"/>
      <w:r w:rsidR="000C37FB">
        <w:t>strimman</w:t>
      </w:r>
      <w:r w:rsidRPr="00A51FAD">
        <w:t>seminarier</w:t>
      </w:r>
      <w:proofErr w:type="spellEnd"/>
      <w:r>
        <w:t xml:space="preserve"> är… </w:t>
      </w:r>
    </w:p>
    <w:p w14:paraId="10B7800C" w14:textId="609DD5F5" w:rsidR="003E62B7" w:rsidRPr="001D4D6E" w:rsidRDefault="003E62B7" w:rsidP="003E62B7">
      <w:pPr>
        <w:spacing w:line="276" w:lineRule="auto"/>
        <w:ind w:firstLine="0"/>
      </w:pPr>
      <w:r>
        <w:t>…</w:t>
      </w:r>
      <w:r w:rsidRPr="007562AC">
        <w:rPr>
          <w:rStyle w:val="Starkbetoning"/>
        </w:rPr>
        <w:t xml:space="preserve">för grupp </w:t>
      </w:r>
      <w:proofErr w:type="gramStart"/>
      <w:r w:rsidRPr="007562AC">
        <w:rPr>
          <w:rStyle w:val="Starkbetoning"/>
        </w:rPr>
        <w:t>1-3</w:t>
      </w:r>
      <w:proofErr w:type="gramEnd"/>
      <w:r w:rsidRPr="007562AC">
        <w:rPr>
          <w:rStyle w:val="Starkbetoning"/>
        </w:rPr>
        <w:t xml:space="preserve"> </w:t>
      </w:r>
      <w:r w:rsidR="00BA732D">
        <w:rPr>
          <w:rStyle w:val="Starkbetoning"/>
        </w:rPr>
        <w:t xml:space="preserve">fredagen </w:t>
      </w:r>
      <w:r w:rsidRPr="007562AC">
        <w:rPr>
          <w:rStyle w:val="Starkbetoning"/>
        </w:rPr>
        <w:t xml:space="preserve">den </w:t>
      </w:r>
      <w:r w:rsidR="00BA732D">
        <w:rPr>
          <w:rStyle w:val="Starkbetoning"/>
        </w:rPr>
        <w:t>27</w:t>
      </w:r>
      <w:r w:rsidRPr="007562AC">
        <w:rPr>
          <w:rStyle w:val="Starkbetoning"/>
        </w:rPr>
        <w:t>/</w:t>
      </w:r>
      <w:r w:rsidR="00BA732D">
        <w:rPr>
          <w:rStyle w:val="Starkbetoning"/>
        </w:rPr>
        <w:t>3</w:t>
      </w:r>
      <w:r w:rsidRPr="007562AC">
        <w:rPr>
          <w:rStyle w:val="Starkbetoning"/>
        </w:rPr>
        <w:t xml:space="preserve"> och för grupp </w:t>
      </w:r>
      <w:proofErr w:type="gramStart"/>
      <w:r w:rsidRPr="007562AC">
        <w:rPr>
          <w:rStyle w:val="Starkbetoning"/>
        </w:rPr>
        <w:t>4-6</w:t>
      </w:r>
      <w:proofErr w:type="gramEnd"/>
      <w:r w:rsidRPr="007562AC">
        <w:rPr>
          <w:rStyle w:val="Starkbetoning"/>
        </w:rPr>
        <w:t xml:space="preserve"> </w:t>
      </w:r>
      <w:r w:rsidR="00BA732D">
        <w:rPr>
          <w:rStyle w:val="Starkbetoning"/>
        </w:rPr>
        <w:t xml:space="preserve">måndagen </w:t>
      </w:r>
      <w:r w:rsidRPr="007562AC">
        <w:rPr>
          <w:rStyle w:val="Starkbetoning"/>
        </w:rPr>
        <w:t xml:space="preserve">den </w:t>
      </w:r>
      <w:r w:rsidR="00BA732D">
        <w:rPr>
          <w:rStyle w:val="Starkbetoning"/>
        </w:rPr>
        <w:t>30</w:t>
      </w:r>
      <w:r w:rsidR="00B67024">
        <w:rPr>
          <w:rStyle w:val="Starkbetoning"/>
        </w:rPr>
        <w:t>/</w:t>
      </w:r>
      <w:r w:rsidR="00BA732D">
        <w:t>3.</w:t>
      </w:r>
      <w:r w:rsidRPr="001D4D6E">
        <w:t xml:space="preserve"> Halvtidsseminariet sker under förmiddagen för samtliga grupper (studenten får information om gruppindelning i god tid). Obligatoriska </w:t>
      </w:r>
      <w:proofErr w:type="spellStart"/>
      <w:r w:rsidRPr="001D4D6E">
        <w:t>strimmanseminarier</w:t>
      </w:r>
      <w:proofErr w:type="spellEnd"/>
      <w:r w:rsidRPr="001D4D6E">
        <w:t xml:space="preserve"> inplaneras under eftermiddagen samma dag som VFU-seminarium, dvs. studenten har </w:t>
      </w:r>
      <w:r>
        <w:t>ett förmidags- och ett eftermiddagspass</w:t>
      </w:r>
      <w:r w:rsidRPr="001D4D6E">
        <w:t xml:space="preserve"> på universitetet antingen den </w:t>
      </w:r>
      <w:r w:rsidR="00BA732D">
        <w:t>27/3</w:t>
      </w:r>
      <w:r w:rsidRPr="001D4D6E">
        <w:t xml:space="preserve"> eller </w:t>
      </w:r>
      <w:r w:rsidR="00BA732D">
        <w:t>30/3</w:t>
      </w:r>
      <w:r w:rsidR="00B56CE6">
        <w:t xml:space="preserve"> och tiden räknas som VFU, dvs denna dag räknas </w:t>
      </w:r>
      <w:r w:rsidR="00B56CE6" w:rsidRPr="00141C5F">
        <w:rPr>
          <w:b/>
          <w:bCs/>
        </w:rPr>
        <w:t>inte</w:t>
      </w:r>
      <w:r w:rsidR="00B56CE6">
        <w:t xml:space="preserve"> som frånvaro från </w:t>
      </w:r>
      <w:proofErr w:type="spellStart"/>
      <w:r w:rsidR="00B56CE6">
        <w:t>VFUn</w:t>
      </w:r>
      <w:proofErr w:type="spellEnd"/>
      <w:r w:rsidR="000C37FB">
        <w:t xml:space="preserve"> </w:t>
      </w:r>
    </w:p>
    <w:p w14:paraId="6AB805D4" w14:textId="77777777" w:rsidR="003E62B7" w:rsidRDefault="003E62B7" w:rsidP="003E62B7">
      <w:pPr>
        <w:spacing w:line="276" w:lineRule="auto"/>
        <w:ind w:firstLine="0"/>
      </w:pPr>
    </w:p>
    <w:p w14:paraId="30C47C12" w14:textId="77777777" w:rsidR="003E62B7" w:rsidRPr="00FC1448" w:rsidRDefault="003E62B7" w:rsidP="003E62B7">
      <w:pPr>
        <w:spacing w:line="276" w:lineRule="auto"/>
        <w:ind w:firstLine="0"/>
      </w:pPr>
      <w:r w:rsidRPr="00FC1448">
        <w:rPr>
          <w:rStyle w:val="Rubrik4Char"/>
        </w:rPr>
        <w:t>Datum för handledarnas handledarseminarier</w:t>
      </w:r>
      <w:r w:rsidRPr="00FC1448">
        <w:t>…</w:t>
      </w:r>
    </w:p>
    <w:p w14:paraId="7CD88126" w14:textId="21F67397" w:rsidR="003E62B7" w:rsidRDefault="003E62B7" w:rsidP="009B1753">
      <w:pPr>
        <w:spacing w:line="276" w:lineRule="auto"/>
        <w:ind w:firstLine="0"/>
      </w:pPr>
      <w:r w:rsidRPr="00FC1448">
        <w:t xml:space="preserve">…med </w:t>
      </w:r>
      <w:r w:rsidR="00BA732D">
        <w:t>Kajsa Knape</w:t>
      </w:r>
      <w:r w:rsidRPr="00FC1448">
        <w:t xml:space="preserve"> är den </w:t>
      </w:r>
      <w:r w:rsidR="00996AC0">
        <w:t>2</w:t>
      </w:r>
      <w:r w:rsidR="00996AC0" w:rsidRPr="00FC1448">
        <w:t xml:space="preserve"> </w:t>
      </w:r>
      <w:r w:rsidRPr="00FC1448">
        <w:t xml:space="preserve">februari </w:t>
      </w:r>
      <w:proofErr w:type="spellStart"/>
      <w:r w:rsidR="00B67024">
        <w:t>kl</w:t>
      </w:r>
      <w:proofErr w:type="spellEnd"/>
      <w:r w:rsidR="00B67024">
        <w:t xml:space="preserve"> </w:t>
      </w:r>
      <w:r w:rsidR="007B6107">
        <w:t>13.15-</w:t>
      </w:r>
      <w:proofErr w:type="gramStart"/>
      <w:r w:rsidR="007B6107">
        <w:t xml:space="preserve">16 </w:t>
      </w:r>
      <w:r w:rsidR="003957F4">
        <w:t xml:space="preserve"> </w:t>
      </w:r>
      <w:r w:rsidR="00466BC3">
        <w:t>(</w:t>
      </w:r>
      <w:proofErr w:type="gramEnd"/>
      <w:r w:rsidR="005A66DF">
        <w:t xml:space="preserve">Information och föreläsning </w:t>
      </w:r>
      <w:r w:rsidR="00466BC3">
        <w:t xml:space="preserve">för nya handledare i första hand) </w:t>
      </w:r>
      <w:r w:rsidRPr="00FC1448">
        <w:t xml:space="preserve">samt den </w:t>
      </w:r>
      <w:r w:rsidR="007B6107">
        <w:t>1</w:t>
      </w:r>
      <w:r w:rsidR="00282CDD">
        <w:t>6</w:t>
      </w:r>
      <w:r w:rsidR="00996AC0">
        <w:t xml:space="preserve"> mars</w:t>
      </w:r>
      <w:r w:rsidR="00B67024">
        <w:t xml:space="preserve"> kl. </w:t>
      </w:r>
      <w:r w:rsidR="007B6107">
        <w:t>13.16-16</w:t>
      </w:r>
      <w:r w:rsidR="003957F4">
        <w:t xml:space="preserve"> </w:t>
      </w:r>
      <w:r w:rsidR="00466BC3">
        <w:t xml:space="preserve">(handledarkollegium för samtliga att lyfta eventuella </w:t>
      </w:r>
      <w:r w:rsidR="00B56CE6">
        <w:t>utmaningar</w:t>
      </w:r>
      <w:r w:rsidR="00466BC3">
        <w:t>, ge tips</w:t>
      </w:r>
      <w:r w:rsidR="00B56CE6">
        <w:t>,</w:t>
      </w:r>
      <w:r w:rsidR="00466BC3">
        <w:t xml:space="preserve"> råd</w:t>
      </w:r>
      <w:r w:rsidR="00B56CE6">
        <w:t xml:space="preserve"> och</w:t>
      </w:r>
      <w:r w:rsidR="005A66DF">
        <w:t xml:space="preserve"> </w:t>
      </w:r>
      <w:r w:rsidR="00B56CE6">
        <w:t>utvecklas i handledarrollen</w:t>
      </w:r>
      <w:r w:rsidR="00466BC3">
        <w:t>)</w:t>
      </w:r>
      <w:r w:rsidR="00B67024">
        <w:t>.</w:t>
      </w:r>
      <w:r w:rsidRPr="00FC1448">
        <w:t xml:space="preserve"> Båda tillfällen är </w:t>
      </w:r>
      <w:r w:rsidR="003957F4">
        <w:t>förlagda</w:t>
      </w:r>
      <w:r w:rsidRPr="00FC1448">
        <w:t xml:space="preserve"> </w:t>
      </w:r>
      <w:r w:rsidR="009B1753">
        <w:t>på Karlstad universitet</w:t>
      </w:r>
      <w:r w:rsidR="00996AC0">
        <w:t xml:space="preserve"> i lokal 5A 308 C</w:t>
      </w:r>
      <w:r w:rsidRPr="00FC1448">
        <w:t>.</w:t>
      </w:r>
      <w:r w:rsidR="00282CDD">
        <w:t xml:space="preserve"> För att se lokalen på en karta, klicka här: </w:t>
      </w:r>
      <w:hyperlink r:id="rId9" w:anchor="v=1&amp;campusid=85&amp;zlevel=2&amp;center=13.583848,59.406568&amp;zoom=17&amp;sharepoitype=poi&amp;sharepoi=1000918751" w:history="1">
        <w:r w:rsidR="00282CDD" w:rsidRPr="00D5322F">
          <w:rPr>
            <w:rStyle w:val="Hyperlnk"/>
          </w:rPr>
          <w:t>https://use.mazemap.com/#v=1&amp;campusid=85&amp;zlevel=2&amp;center=13.583848,59.406568&amp;zoom=17&amp;sharepoitype=poi&amp;sharepoi=1000918751</w:t>
        </w:r>
      </w:hyperlink>
    </w:p>
    <w:p w14:paraId="2C2653CC" w14:textId="49CCED56" w:rsidR="00282CDD" w:rsidRDefault="00282CDD" w:rsidP="009B1753">
      <w:pPr>
        <w:spacing w:line="276" w:lineRule="auto"/>
        <w:ind w:firstLine="0"/>
      </w:pPr>
      <w:r>
        <w:t>Mejla Kajsa om du vill delta på handledarseminarium, om det finns önskemål om att delta via länk så erbjuds den möjligheten, men fint om ni som har möjligheten kommer till universitetet.</w:t>
      </w:r>
    </w:p>
    <w:p w14:paraId="3CB4C552" w14:textId="77777777" w:rsidR="00282CDD" w:rsidRPr="002E0E4E" w:rsidRDefault="00282CDD" w:rsidP="009B1753">
      <w:pPr>
        <w:spacing w:line="276" w:lineRule="auto"/>
        <w:ind w:firstLine="0"/>
      </w:pPr>
    </w:p>
    <w:p w14:paraId="4494E7C3" w14:textId="77777777" w:rsidR="007562AC" w:rsidRDefault="007562AC" w:rsidP="007562AC">
      <w:pPr>
        <w:pStyle w:val="Rubrik4"/>
        <w:spacing w:line="276" w:lineRule="auto"/>
        <w:ind w:firstLine="0"/>
      </w:pPr>
    </w:p>
    <w:p w14:paraId="6063287A" w14:textId="05A275FC" w:rsidR="0063069B" w:rsidRPr="00F7469C" w:rsidRDefault="004E2A76" w:rsidP="007562AC">
      <w:pPr>
        <w:pStyle w:val="Rubrik4"/>
        <w:spacing w:line="276" w:lineRule="auto"/>
        <w:ind w:firstLine="0"/>
      </w:pPr>
      <w:r>
        <w:t>Hör gärna av d</w:t>
      </w:r>
      <w:r w:rsidR="00BB1F30">
        <w:t>ig till VFU-</w:t>
      </w:r>
      <w:r>
        <w:t>ansvarig</w:t>
      </w:r>
      <w:r w:rsidR="00BF146A">
        <w:t>, som lättast nås via e-post</w:t>
      </w:r>
      <w:r w:rsidR="00F7469C">
        <w:t>:</w:t>
      </w:r>
    </w:p>
    <w:p w14:paraId="3BCD7CBD" w14:textId="1B999853" w:rsidR="002C5067" w:rsidRDefault="003647A7" w:rsidP="007562AC">
      <w:pPr>
        <w:spacing w:line="276" w:lineRule="auto"/>
        <w:ind w:firstLine="0"/>
      </w:pPr>
      <w:r>
        <w:t>Sture Nöjd</w:t>
      </w:r>
      <w:r w:rsidR="002C5067">
        <w:t>, Leg. Psykolog</w:t>
      </w:r>
      <w:r w:rsidR="00BB1F30">
        <w:t xml:space="preserve"> </w:t>
      </w:r>
      <w:r>
        <w:t>–</w:t>
      </w:r>
      <w:r w:rsidR="002C5067">
        <w:t xml:space="preserve"> </w:t>
      </w:r>
      <w:hyperlink r:id="rId10" w:history="1">
        <w:r w:rsidRPr="007145FE">
          <w:rPr>
            <w:rStyle w:val="Hyperlnk"/>
          </w:rPr>
          <w:t>sture.nojd@kau.se</w:t>
        </w:r>
      </w:hyperlink>
      <w:r w:rsidR="007145FE" w:rsidRPr="007145FE">
        <w:t xml:space="preserve"> </w:t>
      </w:r>
      <w:r>
        <w:t xml:space="preserve">Mobil: 076 </w:t>
      </w:r>
      <w:proofErr w:type="gramStart"/>
      <w:r w:rsidRPr="003647A7">
        <w:t>1078186</w:t>
      </w:r>
      <w:proofErr w:type="gramEnd"/>
    </w:p>
    <w:p w14:paraId="4C2B17B5" w14:textId="77777777" w:rsidR="007562AC" w:rsidRDefault="007562AC" w:rsidP="007562AC">
      <w:pPr>
        <w:pStyle w:val="Rubrik4"/>
        <w:spacing w:line="276" w:lineRule="auto"/>
        <w:ind w:firstLine="0"/>
      </w:pPr>
    </w:p>
    <w:p w14:paraId="355DB287" w14:textId="13202332" w:rsidR="009668F6" w:rsidRDefault="009668F6" w:rsidP="007562AC">
      <w:pPr>
        <w:pStyle w:val="Rubrik4"/>
        <w:spacing w:line="276" w:lineRule="auto"/>
        <w:ind w:firstLine="0"/>
      </w:pPr>
      <w:r>
        <w:t xml:space="preserve">Hör gärna av dig till </w:t>
      </w:r>
      <w:r w:rsidR="00B67024">
        <w:t>kursansvarig</w:t>
      </w:r>
      <w:r w:rsidR="000833A2">
        <w:t xml:space="preserve"> lärare</w:t>
      </w:r>
      <w:r>
        <w:t>:</w:t>
      </w:r>
    </w:p>
    <w:p w14:paraId="7053F106" w14:textId="2CD9CF21" w:rsidR="00526A41" w:rsidRDefault="009668F6" w:rsidP="007562AC">
      <w:pPr>
        <w:spacing w:line="276" w:lineRule="auto"/>
        <w:ind w:firstLine="0"/>
      </w:pPr>
      <w:r>
        <w:t xml:space="preserve">Kajsa Knape, Leg. psykolog </w:t>
      </w:r>
      <w:r w:rsidRPr="007145FE">
        <w:t xml:space="preserve">– </w:t>
      </w:r>
      <w:hyperlink r:id="rId11" w:history="1">
        <w:r w:rsidRPr="007145FE">
          <w:rPr>
            <w:rStyle w:val="Hyperlnk"/>
          </w:rPr>
          <w:t>kajsa.knape@kau.se</w:t>
        </w:r>
      </w:hyperlink>
      <w:r w:rsidR="00130B37">
        <w:t xml:space="preserve"> </w:t>
      </w:r>
      <w:r>
        <w:t>Mobil: 076 108 1893</w:t>
      </w:r>
    </w:p>
    <w:p w14:paraId="3AEBDDA2" w14:textId="77777777" w:rsidR="007562AC" w:rsidRDefault="007562AC" w:rsidP="007562AC">
      <w:pPr>
        <w:spacing w:line="276" w:lineRule="auto"/>
        <w:ind w:firstLine="0"/>
      </w:pPr>
    </w:p>
    <w:p w14:paraId="75ABF02E" w14:textId="6D44FF69" w:rsidR="00526A41" w:rsidRPr="00FC1448" w:rsidRDefault="00526A41" w:rsidP="007562AC">
      <w:pPr>
        <w:pStyle w:val="Rubrik4"/>
        <w:spacing w:line="276" w:lineRule="auto"/>
        <w:ind w:firstLine="0"/>
      </w:pPr>
      <w:r w:rsidRPr="00FC1448">
        <w:t>Hör gärna av dig till ansvarig för handledarseminarium:</w:t>
      </w:r>
    </w:p>
    <w:p w14:paraId="208A6F20" w14:textId="2F76260F" w:rsidR="009668F6" w:rsidRDefault="008328B3" w:rsidP="007562AC">
      <w:pPr>
        <w:spacing w:line="276" w:lineRule="auto"/>
        <w:ind w:firstLine="0"/>
      </w:pPr>
      <w:r>
        <w:t>Kajsa Knape</w:t>
      </w:r>
      <w:r w:rsidR="00526A41" w:rsidRPr="00FC1448">
        <w:t>, Leg. Ps</w:t>
      </w:r>
      <w:r>
        <w:t xml:space="preserve">ykolog, </w:t>
      </w:r>
      <w:hyperlink r:id="rId12" w:history="1">
        <w:r w:rsidRPr="00D5322F">
          <w:rPr>
            <w:rStyle w:val="Hyperlnk"/>
          </w:rPr>
          <w:t>kajsa.knape@kau.se</w:t>
        </w:r>
      </w:hyperlink>
      <w:r>
        <w:t xml:space="preserve"> </w:t>
      </w:r>
      <w:r w:rsidR="00526A41" w:rsidRPr="00FC1448">
        <w:t xml:space="preserve">Mobil: </w:t>
      </w:r>
      <w:r w:rsidR="008E49A6" w:rsidRPr="00FC1448">
        <w:t>076 105 23 39</w:t>
      </w:r>
    </w:p>
    <w:p w14:paraId="3271FE26" w14:textId="77777777" w:rsidR="00526A41" w:rsidRDefault="00526A41" w:rsidP="007562AC">
      <w:pPr>
        <w:spacing w:line="276" w:lineRule="auto"/>
        <w:ind w:firstLine="0"/>
      </w:pPr>
    </w:p>
    <w:p w14:paraId="547BC1CA" w14:textId="2A3C2E09" w:rsidR="001C5177" w:rsidRDefault="005A66DF" w:rsidP="001C5177">
      <w:pPr>
        <w:spacing w:line="276" w:lineRule="auto"/>
        <w:ind w:firstLine="0"/>
      </w:pPr>
      <w:r>
        <w:t xml:space="preserve">Eventuell känslig information om studenter får inte laddas upp i Canvas eller mejlas, ta kontakt med kursansvarig via telefon, dokument som innehåller känslig information postas till: </w:t>
      </w:r>
    </w:p>
    <w:p w14:paraId="3D840C67" w14:textId="77777777" w:rsidR="00282CDD" w:rsidRDefault="00282CDD" w:rsidP="001C5177">
      <w:pPr>
        <w:spacing w:line="276" w:lineRule="auto"/>
        <w:ind w:firstLine="0"/>
      </w:pPr>
    </w:p>
    <w:p w14:paraId="322E4002" w14:textId="768A9506" w:rsidR="001C5177" w:rsidRPr="00F7469C" w:rsidRDefault="001C5177" w:rsidP="001C5177">
      <w:pPr>
        <w:spacing w:line="276" w:lineRule="auto"/>
        <w:ind w:firstLine="0"/>
      </w:pPr>
      <w:r w:rsidRPr="00F7469C">
        <w:t xml:space="preserve">Karlstads universitet </w:t>
      </w:r>
    </w:p>
    <w:p w14:paraId="335A6990" w14:textId="77777777" w:rsidR="001C5177" w:rsidRDefault="001C5177" w:rsidP="001C5177">
      <w:pPr>
        <w:spacing w:line="276" w:lineRule="auto"/>
        <w:ind w:firstLine="0"/>
      </w:pPr>
      <w:r w:rsidRPr="00F7469C">
        <w:t xml:space="preserve">Institutionen för sociala och psykologiska studier </w:t>
      </w:r>
    </w:p>
    <w:p w14:paraId="2E90952D" w14:textId="77777777" w:rsidR="001C5177" w:rsidRPr="00F7469C" w:rsidRDefault="001C5177" w:rsidP="001C5177">
      <w:pPr>
        <w:spacing w:line="276" w:lineRule="auto"/>
        <w:ind w:firstLine="0"/>
      </w:pPr>
      <w:r>
        <w:t>Kajsa Knape</w:t>
      </w:r>
    </w:p>
    <w:p w14:paraId="4E616B96" w14:textId="2B63789B" w:rsidR="00C04028" w:rsidRDefault="001C5177" w:rsidP="00BD1F8C">
      <w:pPr>
        <w:ind w:firstLine="0"/>
        <w:rPr>
          <w:rFonts w:ascii="Calibri" w:hAnsi="Calibri" w:cs="Calibri"/>
          <w:color w:val="000000"/>
        </w:rPr>
      </w:pPr>
      <w:r w:rsidRPr="00F7469C">
        <w:t xml:space="preserve">651 88 Karlstad </w:t>
      </w:r>
    </w:p>
    <w:p w14:paraId="22BB9333" w14:textId="635D957B" w:rsidR="0063069B" w:rsidRDefault="00C04028" w:rsidP="00052349">
      <w:pPr>
        <w:pStyle w:val="Rubrik2"/>
      </w:pPr>
      <w:r>
        <w:br w:type="page"/>
      </w:r>
      <w:r w:rsidR="0063069B">
        <w:lastRenderedPageBreak/>
        <w:t xml:space="preserve"> </w:t>
      </w:r>
      <w:bookmarkStart w:id="10" w:name="_Toc158618206"/>
      <w:r w:rsidR="0063069B">
        <w:t>KURSENS INPLACERING I PSYKOLOGPROGRAMMET</w:t>
      </w:r>
      <w:bookmarkEnd w:id="10"/>
      <w:r w:rsidR="0063069B">
        <w:t xml:space="preserve"> </w:t>
      </w:r>
    </w:p>
    <w:p w14:paraId="67BDF376" w14:textId="77777777" w:rsidR="0063069B" w:rsidRDefault="0063069B" w:rsidP="0063069B">
      <w:pPr>
        <w:pStyle w:val="Default"/>
        <w:rPr>
          <w:sz w:val="22"/>
          <w:szCs w:val="22"/>
        </w:rPr>
      </w:pPr>
      <w:r>
        <w:rPr>
          <w:sz w:val="22"/>
          <w:szCs w:val="22"/>
        </w:rPr>
        <w:t xml:space="preserve">Det här är en studiehandledning med information riktad både till Dig som har ett handledningsuppdrag och Dig som är student/psykologkandidat. </w:t>
      </w:r>
    </w:p>
    <w:p w14:paraId="7D31D433" w14:textId="77777777" w:rsidR="00CD1543" w:rsidRDefault="00CD1543" w:rsidP="0063069B">
      <w:pPr>
        <w:pStyle w:val="Default"/>
        <w:rPr>
          <w:sz w:val="22"/>
          <w:szCs w:val="22"/>
        </w:rPr>
      </w:pPr>
    </w:p>
    <w:p w14:paraId="7BA69CAA" w14:textId="77777777" w:rsidR="0063069B" w:rsidRDefault="0063069B" w:rsidP="0063069B">
      <w:pPr>
        <w:pStyle w:val="Default"/>
        <w:rPr>
          <w:sz w:val="22"/>
          <w:szCs w:val="22"/>
        </w:rPr>
      </w:pPr>
      <w:r>
        <w:rPr>
          <w:sz w:val="22"/>
          <w:szCs w:val="22"/>
        </w:rPr>
        <w:t xml:space="preserve">Verksamhetsförlagd utbildning (VFU) ingår som en delkurs (psykologpraktik) i psykologprogrammet vid Karlstads universitet och omfattar 20 högskolepoäng. Kursen är placerad under vårterminen, termin 6. För att studenterna ska kunna påbörja VFU har vi en tröskelprövning av antal erhållna poäng och vissa kurser som måste vara avklarade innan kursstart. Vi ser VFU som en viktig del av utbildningen och det är studenternas första erfarenhet av en praktisk tillämpning av sitt blivande yrke. Nedan finns utdrag ur kursplanen för VFU. </w:t>
      </w:r>
    </w:p>
    <w:p w14:paraId="41D51494" w14:textId="77777777" w:rsidR="00CD1543" w:rsidRDefault="00CD1543" w:rsidP="0063069B">
      <w:pPr>
        <w:pStyle w:val="Default"/>
        <w:rPr>
          <w:sz w:val="22"/>
          <w:szCs w:val="22"/>
        </w:rPr>
      </w:pPr>
    </w:p>
    <w:p w14:paraId="26833E1F" w14:textId="77777777" w:rsidR="0063069B" w:rsidRDefault="0063069B" w:rsidP="0063069B">
      <w:pPr>
        <w:pStyle w:val="Default"/>
        <w:rPr>
          <w:sz w:val="22"/>
          <w:szCs w:val="22"/>
        </w:rPr>
      </w:pPr>
      <w:r>
        <w:rPr>
          <w:sz w:val="22"/>
          <w:szCs w:val="22"/>
        </w:rPr>
        <w:t xml:space="preserve">Tilläggas bör också att innehållet i studiehandledningen är att betrakta som riktlinjer och dessa kan komma att ändras. Det som styr VFU är utbildningsplanen för psykologprogrammet och kursplanen för delkursen (psykologpraktik). </w:t>
      </w:r>
    </w:p>
    <w:p w14:paraId="13F2E243" w14:textId="77777777" w:rsidR="00CD1543" w:rsidRDefault="00CD1543" w:rsidP="0063069B">
      <w:pPr>
        <w:pStyle w:val="Default"/>
        <w:rPr>
          <w:b/>
          <w:bCs/>
          <w:sz w:val="22"/>
          <w:szCs w:val="22"/>
        </w:rPr>
      </w:pPr>
    </w:p>
    <w:p w14:paraId="6CE76921" w14:textId="0AE4660B" w:rsidR="00CD1543" w:rsidRDefault="0063069B" w:rsidP="009A11DA">
      <w:pPr>
        <w:pStyle w:val="Rubrik2"/>
      </w:pPr>
      <w:bookmarkStart w:id="11" w:name="_Toc158618207"/>
      <w:r>
        <w:t>UTDRAG UR KURSPLANEN</w:t>
      </w:r>
      <w:bookmarkEnd w:id="11"/>
      <w:r>
        <w:t xml:space="preserve"> </w:t>
      </w:r>
    </w:p>
    <w:p w14:paraId="6FC0FB04" w14:textId="77777777" w:rsidR="00C26566" w:rsidRPr="00C26566" w:rsidRDefault="00C26566" w:rsidP="00C26566">
      <w:pPr>
        <w:pStyle w:val="Normalwebb"/>
        <w:shd w:val="clear" w:color="auto" w:fill="FFFFFF"/>
        <w:rPr>
          <w:rFonts w:asciiTheme="minorHAnsi" w:hAnsiTheme="minorHAnsi" w:cstheme="minorHAnsi"/>
          <w:sz w:val="22"/>
          <w:szCs w:val="22"/>
        </w:rPr>
      </w:pPr>
      <w:r w:rsidRPr="00C26566">
        <w:rPr>
          <w:rFonts w:asciiTheme="minorHAnsi" w:hAnsiTheme="minorHAnsi" w:cstheme="minorHAnsi"/>
          <w:sz w:val="22"/>
          <w:szCs w:val="22"/>
        </w:rPr>
        <w:t xml:space="preserve">Delkurs 2 - Psykologpraktik (20 </w:t>
      </w:r>
      <w:proofErr w:type="spellStart"/>
      <w:r w:rsidRPr="00C26566">
        <w:rPr>
          <w:rFonts w:asciiTheme="minorHAnsi" w:hAnsiTheme="minorHAnsi" w:cstheme="minorHAnsi"/>
          <w:sz w:val="22"/>
          <w:szCs w:val="22"/>
        </w:rPr>
        <w:t>hp</w:t>
      </w:r>
      <w:proofErr w:type="spellEnd"/>
      <w:r w:rsidRPr="00C26566">
        <w:rPr>
          <w:rFonts w:asciiTheme="minorHAnsi" w:hAnsiTheme="minorHAnsi" w:cstheme="minorHAnsi"/>
          <w:sz w:val="22"/>
          <w:szCs w:val="22"/>
        </w:rPr>
        <w:t>)</w:t>
      </w:r>
      <w:r w:rsidRPr="00C26566">
        <w:rPr>
          <w:rFonts w:asciiTheme="minorHAnsi" w:hAnsiTheme="minorHAnsi" w:cstheme="minorHAnsi"/>
          <w:sz w:val="22"/>
          <w:szCs w:val="22"/>
        </w:rPr>
        <w:br/>
        <w:t xml:space="preserve">Delkursen </w:t>
      </w:r>
      <w:proofErr w:type="spellStart"/>
      <w:r w:rsidRPr="00C26566">
        <w:rPr>
          <w:rFonts w:asciiTheme="minorHAnsi" w:hAnsiTheme="minorHAnsi" w:cstheme="minorHAnsi"/>
          <w:sz w:val="22"/>
          <w:szCs w:val="22"/>
        </w:rPr>
        <w:t>utgörs</w:t>
      </w:r>
      <w:proofErr w:type="spellEnd"/>
      <w:r w:rsidRPr="00C26566">
        <w:rPr>
          <w:rFonts w:asciiTheme="minorHAnsi" w:hAnsiTheme="minorHAnsi" w:cstheme="minorHAnsi"/>
          <w:sz w:val="22"/>
          <w:szCs w:val="22"/>
        </w:rPr>
        <w:t xml:space="preserve"> av en </w:t>
      </w:r>
      <w:proofErr w:type="spellStart"/>
      <w:r w:rsidRPr="00C26566">
        <w:rPr>
          <w:rFonts w:asciiTheme="minorHAnsi" w:hAnsiTheme="minorHAnsi" w:cstheme="minorHAnsi"/>
          <w:sz w:val="22"/>
          <w:szCs w:val="22"/>
        </w:rPr>
        <w:t>sammanhängande</w:t>
      </w:r>
      <w:proofErr w:type="spellEnd"/>
      <w:r w:rsidRPr="00C26566">
        <w:rPr>
          <w:rFonts w:asciiTheme="minorHAnsi" w:hAnsiTheme="minorHAnsi" w:cstheme="minorHAnsi"/>
          <w:sz w:val="22"/>
          <w:szCs w:val="22"/>
        </w:rPr>
        <w:t xml:space="preserve"> praktikperiod vid en arbetsplats med psykologisk yrkesverksamhet. Studenten handleds under praktiken av en yrkesverksam legitimerad psykolog </w:t>
      </w:r>
      <w:proofErr w:type="spellStart"/>
      <w:r w:rsidRPr="00C26566">
        <w:rPr>
          <w:rFonts w:asciiTheme="minorHAnsi" w:hAnsiTheme="minorHAnsi" w:cstheme="minorHAnsi"/>
          <w:sz w:val="22"/>
          <w:szCs w:val="22"/>
        </w:rPr>
        <w:t>pa</w:t>
      </w:r>
      <w:proofErr w:type="spellEnd"/>
      <w:r w:rsidRPr="00C26566">
        <w:rPr>
          <w:rFonts w:asciiTheme="minorHAnsi" w:hAnsiTheme="minorHAnsi" w:cstheme="minorHAnsi"/>
          <w:sz w:val="22"/>
          <w:szCs w:val="22"/>
        </w:rPr>
        <w:t xml:space="preserve">̊ arbetsplatsen. Delkursen </w:t>
      </w:r>
      <w:proofErr w:type="spellStart"/>
      <w:r w:rsidRPr="00C26566">
        <w:rPr>
          <w:rFonts w:asciiTheme="minorHAnsi" w:hAnsiTheme="minorHAnsi" w:cstheme="minorHAnsi"/>
          <w:sz w:val="22"/>
          <w:szCs w:val="22"/>
        </w:rPr>
        <w:t>utgör</w:t>
      </w:r>
      <w:proofErr w:type="spellEnd"/>
      <w:r w:rsidRPr="00C26566">
        <w:rPr>
          <w:rFonts w:asciiTheme="minorHAnsi" w:hAnsiTheme="minorHAnsi" w:cstheme="minorHAnsi"/>
          <w:sz w:val="22"/>
          <w:szCs w:val="22"/>
        </w:rPr>
        <w:t xml:space="preserve"> en yrkespraktik, och studenten skall i </w:t>
      </w:r>
      <w:proofErr w:type="spellStart"/>
      <w:r w:rsidRPr="00C26566">
        <w:rPr>
          <w:rFonts w:asciiTheme="minorHAnsi" w:hAnsiTheme="minorHAnsi" w:cstheme="minorHAnsi"/>
          <w:sz w:val="22"/>
          <w:szCs w:val="22"/>
        </w:rPr>
        <w:t>samråd</w:t>
      </w:r>
      <w:proofErr w:type="spellEnd"/>
      <w:r w:rsidRPr="00C26566">
        <w:rPr>
          <w:rFonts w:asciiTheme="minorHAnsi" w:hAnsiTheme="minorHAnsi" w:cstheme="minorHAnsi"/>
          <w:sz w:val="22"/>
          <w:szCs w:val="22"/>
        </w:rPr>
        <w:t xml:space="preserve"> med handledare och under handledning </w:t>
      </w:r>
      <w:proofErr w:type="spellStart"/>
      <w:r w:rsidRPr="00C26566">
        <w:rPr>
          <w:rFonts w:asciiTheme="minorHAnsi" w:hAnsiTheme="minorHAnsi" w:cstheme="minorHAnsi"/>
          <w:sz w:val="22"/>
          <w:szCs w:val="22"/>
        </w:rPr>
        <w:t>genomföra</w:t>
      </w:r>
      <w:proofErr w:type="spellEnd"/>
      <w:r w:rsidRPr="00C26566">
        <w:rPr>
          <w:rFonts w:asciiTheme="minorHAnsi" w:hAnsiTheme="minorHAnsi" w:cstheme="minorHAnsi"/>
          <w:sz w:val="22"/>
          <w:szCs w:val="22"/>
        </w:rPr>
        <w:t xml:space="preserve"> arbetsuppgifter som normalt </w:t>
      </w:r>
      <w:proofErr w:type="spellStart"/>
      <w:r w:rsidRPr="00C26566">
        <w:rPr>
          <w:rFonts w:asciiTheme="minorHAnsi" w:hAnsiTheme="minorHAnsi" w:cstheme="minorHAnsi"/>
          <w:sz w:val="22"/>
          <w:szCs w:val="22"/>
        </w:rPr>
        <w:t>åligger</w:t>
      </w:r>
      <w:proofErr w:type="spellEnd"/>
      <w:r w:rsidRPr="00C26566">
        <w:rPr>
          <w:rFonts w:asciiTheme="minorHAnsi" w:hAnsiTheme="minorHAnsi" w:cstheme="minorHAnsi"/>
          <w:sz w:val="22"/>
          <w:szCs w:val="22"/>
        </w:rPr>
        <w:t xml:space="preserve"> en psykolog. Stor vikt </w:t>
      </w:r>
      <w:proofErr w:type="spellStart"/>
      <w:r w:rsidRPr="00C26566">
        <w:rPr>
          <w:rFonts w:asciiTheme="minorHAnsi" w:hAnsiTheme="minorHAnsi" w:cstheme="minorHAnsi"/>
          <w:sz w:val="22"/>
          <w:szCs w:val="22"/>
        </w:rPr>
        <w:t>läggs</w:t>
      </w:r>
      <w:proofErr w:type="spellEnd"/>
      <w:r w:rsidRPr="00C26566">
        <w:rPr>
          <w:rFonts w:asciiTheme="minorHAnsi" w:hAnsiTheme="minorHAnsi" w:cstheme="minorHAnsi"/>
          <w:sz w:val="22"/>
          <w:szCs w:val="22"/>
        </w:rPr>
        <w:t xml:space="preserve"> vid utvecklandet av studentens professionella </w:t>
      </w:r>
      <w:proofErr w:type="spellStart"/>
      <w:r w:rsidRPr="00C26566">
        <w:rPr>
          <w:rFonts w:asciiTheme="minorHAnsi" w:hAnsiTheme="minorHAnsi" w:cstheme="minorHAnsi"/>
          <w:sz w:val="22"/>
          <w:szCs w:val="22"/>
        </w:rPr>
        <w:t>förhållningssätt</w:t>
      </w:r>
      <w:proofErr w:type="spellEnd"/>
      <w:r w:rsidRPr="00C26566">
        <w:rPr>
          <w:rFonts w:asciiTheme="minorHAnsi" w:hAnsiTheme="minorHAnsi" w:cstheme="minorHAnsi"/>
          <w:sz w:val="22"/>
          <w:szCs w:val="22"/>
        </w:rPr>
        <w:t xml:space="preserve"> i </w:t>
      </w:r>
      <w:proofErr w:type="spellStart"/>
      <w:r w:rsidRPr="00C26566">
        <w:rPr>
          <w:rFonts w:asciiTheme="minorHAnsi" w:hAnsiTheme="minorHAnsi" w:cstheme="minorHAnsi"/>
          <w:sz w:val="22"/>
          <w:szCs w:val="22"/>
        </w:rPr>
        <w:t>förhållande</w:t>
      </w:r>
      <w:proofErr w:type="spellEnd"/>
      <w:r w:rsidRPr="00C26566">
        <w:rPr>
          <w:rFonts w:asciiTheme="minorHAnsi" w:hAnsiTheme="minorHAnsi" w:cstheme="minorHAnsi"/>
          <w:sz w:val="22"/>
          <w:szCs w:val="22"/>
        </w:rPr>
        <w:t xml:space="preserve"> till klienter, </w:t>
      </w:r>
      <w:proofErr w:type="spellStart"/>
      <w:r w:rsidRPr="00C26566">
        <w:rPr>
          <w:rFonts w:asciiTheme="minorHAnsi" w:hAnsiTheme="minorHAnsi" w:cstheme="minorHAnsi"/>
          <w:sz w:val="22"/>
          <w:szCs w:val="22"/>
        </w:rPr>
        <w:t>anhöriga</w:t>
      </w:r>
      <w:proofErr w:type="spellEnd"/>
      <w:r w:rsidRPr="00C26566">
        <w:rPr>
          <w:rFonts w:asciiTheme="minorHAnsi" w:hAnsiTheme="minorHAnsi" w:cstheme="minorHAnsi"/>
          <w:sz w:val="22"/>
          <w:szCs w:val="22"/>
        </w:rPr>
        <w:t xml:space="preserve">, kollegor och samverkansparter. Centralt under delkursen </w:t>
      </w:r>
      <w:proofErr w:type="spellStart"/>
      <w:r w:rsidRPr="00C26566">
        <w:rPr>
          <w:rFonts w:asciiTheme="minorHAnsi" w:hAnsiTheme="minorHAnsi" w:cstheme="minorHAnsi"/>
          <w:sz w:val="22"/>
          <w:szCs w:val="22"/>
        </w:rPr>
        <w:t>är</w:t>
      </w:r>
      <w:proofErr w:type="spellEnd"/>
      <w:r w:rsidRPr="00C26566">
        <w:rPr>
          <w:rFonts w:asciiTheme="minorHAnsi" w:hAnsiTheme="minorHAnsi" w:cstheme="minorHAnsi"/>
          <w:sz w:val="22"/>
          <w:szCs w:val="22"/>
        </w:rPr>
        <w:t xml:space="preserve"> </w:t>
      </w:r>
      <w:proofErr w:type="spellStart"/>
      <w:r w:rsidRPr="00C26566">
        <w:rPr>
          <w:rFonts w:asciiTheme="minorHAnsi" w:hAnsiTheme="minorHAnsi" w:cstheme="minorHAnsi"/>
          <w:sz w:val="22"/>
          <w:szCs w:val="22"/>
        </w:rPr>
        <w:t>ocksa</w:t>
      </w:r>
      <w:proofErr w:type="spellEnd"/>
      <w:r w:rsidRPr="00C26566">
        <w:rPr>
          <w:rFonts w:asciiTheme="minorHAnsi" w:hAnsiTheme="minorHAnsi" w:cstheme="minorHAnsi"/>
          <w:sz w:val="22"/>
          <w:szCs w:val="22"/>
        </w:rPr>
        <w:t xml:space="preserve">̊ att studenten </w:t>
      </w:r>
      <w:proofErr w:type="spellStart"/>
      <w:r w:rsidRPr="00C26566">
        <w:rPr>
          <w:rFonts w:asciiTheme="minorHAnsi" w:hAnsiTheme="minorHAnsi" w:cstheme="minorHAnsi"/>
          <w:sz w:val="22"/>
          <w:szCs w:val="22"/>
        </w:rPr>
        <w:t>övar</w:t>
      </w:r>
      <w:proofErr w:type="spellEnd"/>
      <w:r w:rsidRPr="00C26566">
        <w:rPr>
          <w:rFonts w:asciiTheme="minorHAnsi" w:hAnsiTheme="minorHAnsi" w:cstheme="minorHAnsi"/>
          <w:sz w:val="22"/>
          <w:szCs w:val="22"/>
        </w:rPr>
        <w:t xml:space="preserve"> upp sin </w:t>
      </w:r>
      <w:proofErr w:type="spellStart"/>
      <w:r w:rsidRPr="00C26566">
        <w:rPr>
          <w:rFonts w:asciiTheme="minorHAnsi" w:hAnsiTheme="minorHAnsi" w:cstheme="minorHAnsi"/>
          <w:sz w:val="22"/>
          <w:szCs w:val="22"/>
        </w:rPr>
        <w:t>förmåga</w:t>
      </w:r>
      <w:proofErr w:type="spellEnd"/>
      <w:r w:rsidRPr="00C26566">
        <w:rPr>
          <w:rFonts w:asciiTheme="minorHAnsi" w:hAnsiTheme="minorHAnsi" w:cstheme="minorHAnsi"/>
          <w:sz w:val="22"/>
          <w:szCs w:val="22"/>
        </w:rPr>
        <w:t xml:space="preserve"> att integrera teori och praktik </w:t>
      </w:r>
      <w:proofErr w:type="spellStart"/>
      <w:r w:rsidRPr="00C26566">
        <w:rPr>
          <w:rFonts w:asciiTheme="minorHAnsi" w:hAnsiTheme="minorHAnsi" w:cstheme="minorHAnsi"/>
          <w:sz w:val="22"/>
          <w:szCs w:val="22"/>
        </w:rPr>
        <w:t>för</w:t>
      </w:r>
      <w:proofErr w:type="spellEnd"/>
      <w:r w:rsidRPr="00C26566">
        <w:rPr>
          <w:rFonts w:asciiTheme="minorHAnsi" w:hAnsiTheme="minorHAnsi" w:cstheme="minorHAnsi"/>
          <w:sz w:val="22"/>
          <w:szCs w:val="22"/>
        </w:rPr>
        <w:t xml:space="preserve"> att </w:t>
      </w:r>
      <w:proofErr w:type="spellStart"/>
      <w:r w:rsidRPr="00C26566">
        <w:rPr>
          <w:rFonts w:asciiTheme="minorHAnsi" w:hAnsiTheme="minorHAnsi" w:cstheme="minorHAnsi"/>
          <w:sz w:val="22"/>
          <w:szCs w:val="22"/>
        </w:rPr>
        <w:t>pa</w:t>
      </w:r>
      <w:proofErr w:type="spellEnd"/>
      <w:r w:rsidRPr="00C26566">
        <w:rPr>
          <w:rFonts w:asciiTheme="minorHAnsi" w:hAnsiTheme="minorHAnsi" w:cstheme="minorHAnsi"/>
          <w:sz w:val="22"/>
          <w:szCs w:val="22"/>
        </w:rPr>
        <w:t xml:space="preserve">̊ så </w:t>
      </w:r>
      <w:proofErr w:type="spellStart"/>
      <w:r w:rsidRPr="00C26566">
        <w:rPr>
          <w:rFonts w:asciiTheme="minorHAnsi" w:hAnsiTheme="minorHAnsi" w:cstheme="minorHAnsi"/>
          <w:sz w:val="22"/>
          <w:szCs w:val="22"/>
        </w:rPr>
        <w:t>sätt</w:t>
      </w:r>
      <w:proofErr w:type="spellEnd"/>
      <w:r w:rsidRPr="00C26566">
        <w:rPr>
          <w:rFonts w:asciiTheme="minorHAnsi" w:hAnsiTheme="minorHAnsi" w:cstheme="minorHAnsi"/>
          <w:sz w:val="22"/>
          <w:szCs w:val="22"/>
        </w:rPr>
        <w:t xml:space="preserve"> utveckla ett </w:t>
      </w:r>
      <w:proofErr w:type="spellStart"/>
      <w:r w:rsidRPr="00C26566">
        <w:rPr>
          <w:rFonts w:asciiTheme="minorHAnsi" w:hAnsiTheme="minorHAnsi" w:cstheme="minorHAnsi"/>
          <w:sz w:val="22"/>
          <w:szCs w:val="22"/>
        </w:rPr>
        <w:t>hållbart</w:t>
      </w:r>
      <w:proofErr w:type="spellEnd"/>
      <w:r w:rsidRPr="00C26566">
        <w:rPr>
          <w:rFonts w:asciiTheme="minorHAnsi" w:hAnsiTheme="minorHAnsi" w:cstheme="minorHAnsi"/>
          <w:sz w:val="22"/>
          <w:szCs w:val="22"/>
        </w:rPr>
        <w:t xml:space="preserve"> och evidensbaserat </w:t>
      </w:r>
      <w:proofErr w:type="spellStart"/>
      <w:r w:rsidRPr="00C26566">
        <w:rPr>
          <w:rFonts w:asciiTheme="minorHAnsi" w:hAnsiTheme="minorHAnsi" w:cstheme="minorHAnsi"/>
          <w:sz w:val="22"/>
          <w:szCs w:val="22"/>
        </w:rPr>
        <w:t>förhållningssätt</w:t>
      </w:r>
      <w:proofErr w:type="spellEnd"/>
      <w:r w:rsidRPr="00C26566">
        <w:rPr>
          <w:rFonts w:asciiTheme="minorHAnsi" w:hAnsiTheme="minorHAnsi" w:cstheme="minorHAnsi"/>
          <w:sz w:val="22"/>
          <w:szCs w:val="22"/>
        </w:rPr>
        <w:t xml:space="preserve">. </w:t>
      </w:r>
      <w:r w:rsidRPr="00C26566">
        <w:rPr>
          <w:rFonts w:asciiTheme="minorHAnsi" w:hAnsiTheme="minorHAnsi" w:cstheme="minorHAnsi"/>
          <w:i/>
          <w:iCs/>
          <w:sz w:val="22"/>
          <w:szCs w:val="22"/>
        </w:rPr>
        <w:t xml:space="preserve">Praktiken utformas så brett som </w:t>
      </w:r>
      <w:proofErr w:type="spellStart"/>
      <w:r w:rsidRPr="00C26566">
        <w:rPr>
          <w:rFonts w:asciiTheme="minorHAnsi" w:hAnsiTheme="minorHAnsi" w:cstheme="minorHAnsi"/>
          <w:i/>
          <w:iCs/>
          <w:sz w:val="22"/>
          <w:szCs w:val="22"/>
        </w:rPr>
        <w:t>möjligt</w:t>
      </w:r>
      <w:proofErr w:type="spellEnd"/>
      <w:r w:rsidRPr="00C26566">
        <w:rPr>
          <w:rFonts w:asciiTheme="minorHAnsi" w:hAnsiTheme="minorHAnsi" w:cstheme="minorHAnsi"/>
          <w:sz w:val="22"/>
          <w:szCs w:val="22"/>
        </w:rPr>
        <w:t xml:space="preserve"> </w:t>
      </w:r>
      <w:proofErr w:type="spellStart"/>
      <w:r w:rsidRPr="00C26566">
        <w:rPr>
          <w:rFonts w:asciiTheme="minorHAnsi" w:hAnsiTheme="minorHAnsi" w:cstheme="minorHAnsi"/>
          <w:sz w:val="22"/>
          <w:szCs w:val="22"/>
        </w:rPr>
        <w:t>utifrån</w:t>
      </w:r>
      <w:proofErr w:type="spellEnd"/>
      <w:r w:rsidRPr="00C26566">
        <w:rPr>
          <w:rFonts w:asciiTheme="minorHAnsi" w:hAnsiTheme="minorHAnsi" w:cstheme="minorHAnsi"/>
          <w:sz w:val="22"/>
          <w:szCs w:val="22"/>
        </w:rPr>
        <w:t xml:space="preserve"> praktikplatsens </w:t>
      </w:r>
      <w:proofErr w:type="spellStart"/>
      <w:r w:rsidRPr="00C26566">
        <w:rPr>
          <w:rFonts w:asciiTheme="minorHAnsi" w:hAnsiTheme="minorHAnsi" w:cstheme="minorHAnsi"/>
          <w:sz w:val="22"/>
          <w:szCs w:val="22"/>
        </w:rPr>
        <w:t>förutsättningar</w:t>
      </w:r>
      <w:proofErr w:type="spellEnd"/>
      <w:r w:rsidRPr="00C26566">
        <w:rPr>
          <w:rFonts w:asciiTheme="minorHAnsi" w:hAnsiTheme="minorHAnsi" w:cstheme="minorHAnsi"/>
          <w:sz w:val="22"/>
          <w:szCs w:val="22"/>
        </w:rPr>
        <w:t xml:space="preserve"> </w:t>
      </w:r>
      <w:proofErr w:type="spellStart"/>
      <w:r w:rsidRPr="00C26566">
        <w:rPr>
          <w:rFonts w:asciiTheme="minorHAnsi" w:hAnsiTheme="minorHAnsi" w:cstheme="minorHAnsi"/>
          <w:i/>
          <w:iCs/>
          <w:sz w:val="22"/>
          <w:szCs w:val="22"/>
        </w:rPr>
        <w:t>för</w:t>
      </w:r>
      <w:proofErr w:type="spellEnd"/>
      <w:r w:rsidRPr="00C26566">
        <w:rPr>
          <w:rFonts w:asciiTheme="minorHAnsi" w:hAnsiTheme="minorHAnsi" w:cstheme="minorHAnsi"/>
          <w:i/>
          <w:iCs/>
          <w:sz w:val="22"/>
          <w:szCs w:val="22"/>
        </w:rPr>
        <w:t xml:space="preserve"> att studenten ska få erfarenhet av flera psykologrelaterade uppgifter och </w:t>
      </w:r>
      <w:proofErr w:type="spellStart"/>
      <w:r w:rsidRPr="00C26566">
        <w:rPr>
          <w:rFonts w:asciiTheme="minorHAnsi" w:hAnsiTheme="minorHAnsi" w:cstheme="minorHAnsi"/>
          <w:i/>
          <w:iCs/>
          <w:sz w:val="22"/>
          <w:szCs w:val="22"/>
        </w:rPr>
        <w:t>arbetsområden</w:t>
      </w:r>
      <w:proofErr w:type="spellEnd"/>
      <w:r w:rsidRPr="00C26566">
        <w:rPr>
          <w:rFonts w:asciiTheme="minorHAnsi" w:hAnsiTheme="minorHAnsi" w:cstheme="minorHAnsi"/>
          <w:i/>
          <w:iCs/>
          <w:sz w:val="22"/>
          <w:szCs w:val="22"/>
        </w:rPr>
        <w:t>.</w:t>
      </w:r>
      <w:r w:rsidRPr="00C26566">
        <w:rPr>
          <w:rFonts w:asciiTheme="minorHAnsi" w:hAnsiTheme="minorHAnsi" w:cstheme="minorHAnsi"/>
          <w:sz w:val="22"/>
          <w:szCs w:val="22"/>
        </w:rPr>
        <w:t xml:space="preserve"> I </w:t>
      </w:r>
      <w:proofErr w:type="spellStart"/>
      <w:r w:rsidRPr="00C26566">
        <w:rPr>
          <w:rFonts w:asciiTheme="minorHAnsi" w:hAnsiTheme="minorHAnsi" w:cstheme="minorHAnsi"/>
          <w:sz w:val="22"/>
          <w:szCs w:val="22"/>
        </w:rPr>
        <w:t>möjligaste</w:t>
      </w:r>
      <w:proofErr w:type="spellEnd"/>
      <w:r w:rsidRPr="00C26566">
        <w:rPr>
          <w:rFonts w:asciiTheme="minorHAnsi" w:hAnsiTheme="minorHAnsi" w:cstheme="minorHAnsi"/>
          <w:sz w:val="22"/>
          <w:szCs w:val="22"/>
        </w:rPr>
        <w:t xml:space="preserve"> </w:t>
      </w:r>
      <w:proofErr w:type="spellStart"/>
      <w:r w:rsidRPr="00C26566">
        <w:rPr>
          <w:rFonts w:asciiTheme="minorHAnsi" w:hAnsiTheme="minorHAnsi" w:cstheme="minorHAnsi"/>
          <w:sz w:val="22"/>
          <w:szCs w:val="22"/>
        </w:rPr>
        <w:t>mån</w:t>
      </w:r>
      <w:proofErr w:type="spellEnd"/>
      <w:r w:rsidRPr="00C26566">
        <w:rPr>
          <w:rFonts w:asciiTheme="minorHAnsi" w:hAnsiTheme="minorHAnsi" w:cstheme="minorHAnsi"/>
          <w:sz w:val="22"/>
          <w:szCs w:val="22"/>
        </w:rPr>
        <w:t xml:space="preserve"> kommer flertalet faser i psykologens arbete, </w:t>
      </w:r>
      <w:proofErr w:type="spellStart"/>
      <w:r w:rsidRPr="00C26566">
        <w:rPr>
          <w:rFonts w:asciiTheme="minorHAnsi" w:hAnsiTheme="minorHAnsi" w:cstheme="minorHAnsi"/>
          <w:sz w:val="22"/>
          <w:szCs w:val="22"/>
        </w:rPr>
        <w:t>såsom</w:t>
      </w:r>
      <w:proofErr w:type="spellEnd"/>
      <w:r w:rsidRPr="00C26566">
        <w:rPr>
          <w:rFonts w:asciiTheme="minorHAnsi" w:hAnsiTheme="minorHAnsi" w:cstheme="minorHAnsi"/>
          <w:sz w:val="22"/>
          <w:szCs w:val="22"/>
        </w:rPr>
        <w:t xml:space="preserve"> </w:t>
      </w:r>
      <w:proofErr w:type="spellStart"/>
      <w:r w:rsidRPr="00C26566">
        <w:rPr>
          <w:rFonts w:asciiTheme="minorHAnsi" w:hAnsiTheme="minorHAnsi" w:cstheme="minorHAnsi"/>
          <w:sz w:val="22"/>
          <w:szCs w:val="22"/>
        </w:rPr>
        <w:t>bedömning</w:t>
      </w:r>
      <w:proofErr w:type="spellEnd"/>
      <w:r w:rsidRPr="00C26566">
        <w:rPr>
          <w:rFonts w:asciiTheme="minorHAnsi" w:hAnsiTheme="minorHAnsi" w:cstheme="minorHAnsi"/>
          <w:sz w:val="22"/>
          <w:szCs w:val="22"/>
        </w:rPr>
        <w:t xml:space="preserve">, </w:t>
      </w:r>
      <w:proofErr w:type="spellStart"/>
      <w:r w:rsidRPr="00C26566">
        <w:rPr>
          <w:rFonts w:asciiTheme="minorHAnsi" w:hAnsiTheme="minorHAnsi" w:cstheme="minorHAnsi"/>
          <w:sz w:val="22"/>
          <w:szCs w:val="22"/>
        </w:rPr>
        <w:t>åtgärd</w:t>
      </w:r>
      <w:proofErr w:type="spellEnd"/>
      <w:r w:rsidRPr="00C26566">
        <w:rPr>
          <w:rFonts w:asciiTheme="minorHAnsi" w:hAnsiTheme="minorHAnsi" w:cstheme="minorHAnsi"/>
          <w:sz w:val="22"/>
          <w:szCs w:val="22"/>
        </w:rPr>
        <w:t xml:space="preserve">, insats, </w:t>
      </w:r>
      <w:proofErr w:type="spellStart"/>
      <w:r w:rsidRPr="00C26566">
        <w:rPr>
          <w:rFonts w:asciiTheme="minorHAnsi" w:hAnsiTheme="minorHAnsi" w:cstheme="minorHAnsi"/>
          <w:sz w:val="22"/>
          <w:szCs w:val="22"/>
        </w:rPr>
        <w:t>utvärdering</w:t>
      </w:r>
      <w:proofErr w:type="spellEnd"/>
      <w:r w:rsidRPr="00C26566">
        <w:rPr>
          <w:rFonts w:asciiTheme="minorHAnsi" w:hAnsiTheme="minorHAnsi" w:cstheme="minorHAnsi"/>
          <w:sz w:val="22"/>
          <w:szCs w:val="22"/>
        </w:rPr>
        <w:t xml:space="preserve"> och avrapportering, att tas upp och </w:t>
      </w:r>
      <w:proofErr w:type="spellStart"/>
      <w:r w:rsidRPr="00C26566">
        <w:rPr>
          <w:rFonts w:asciiTheme="minorHAnsi" w:hAnsiTheme="minorHAnsi" w:cstheme="minorHAnsi"/>
          <w:sz w:val="22"/>
          <w:szCs w:val="22"/>
        </w:rPr>
        <w:t>övas</w:t>
      </w:r>
      <w:proofErr w:type="spellEnd"/>
      <w:r w:rsidRPr="00C26566">
        <w:rPr>
          <w:rFonts w:asciiTheme="minorHAnsi" w:hAnsiTheme="minorHAnsi" w:cstheme="minorHAnsi"/>
          <w:sz w:val="22"/>
          <w:szCs w:val="22"/>
        </w:rPr>
        <w:t xml:space="preserve"> under praktiktiden. Inom ramen </w:t>
      </w:r>
      <w:proofErr w:type="spellStart"/>
      <w:r w:rsidRPr="00C26566">
        <w:rPr>
          <w:rFonts w:asciiTheme="minorHAnsi" w:hAnsiTheme="minorHAnsi" w:cstheme="minorHAnsi"/>
          <w:sz w:val="22"/>
          <w:szCs w:val="22"/>
        </w:rPr>
        <w:t>för</w:t>
      </w:r>
      <w:proofErr w:type="spellEnd"/>
      <w:r w:rsidRPr="00C26566">
        <w:rPr>
          <w:rFonts w:asciiTheme="minorHAnsi" w:hAnsiTheme="minorHAnsi" w:cstheme="minorHAnsi"/>
          <w:sz w:val="22"/>
          <w:szCs w:val="22"/>
        </w:rPr>
        <w:t xml:space="preserve"> praktiken </w:t>
      </w:r>
      <w:proofErr w:type="spellStart"/>
      <w:r w:rsidRPr="00C26566">
        <w:rPr>
          <w:rFonts w:asciiTheme="minorHAnsi" w:hAnsiTheme="minorHAnsi" w:cstheme="minorHAnsi"/>
          <w:sz w:val="22"/>
          <w:szCs w:val="22"/>
        </w:rPr>
        <w:t>ingår</w:t>
      </w:r>
      <w:proofErr w:type="spellEnd"/>
      <w:r w:rsidRPr="00C26566">
        <w:rPr>
          <w:rFonts w:asciiTheme="minorHAnsi" w:hAnsiTheme="minorHAnsi" w:cstheme="minorHAnsi"/>
          <w:sz w:val="22"/>
          <w:szCs w:val="22"/>
        </w:rPr>
        <w:t xml:space="preserve"> </w:t>
      </w:r>
      <w:proofErr w:type="spellStart"/>
      <w:r w:rsidRPr="00C26566">
        <w:rPr>
          <w:rFonts w:asciiTheme="minorHAnsi" w:hAnsiTheme="minorHAnsi" w:cstheme="minorHAnsi"/>
          <w:sz w:val="22"/>
          <w:szCs w:val="22"/>
        </w:rPr>
        <w:t>ocksa</w:t>
      </w:r>
      <w:proofErr w:type="spellEnd"/>
      <w:r w:rsidRPr="00C26566">
        <w:rPr>
          <w:rFonts w:asciiTheme="minorHAnsi" w:hAnsiTheme="minorHAnsi" w:cstheme="minorHAnsi"/>
          <w:sz w:val="22"/>
          <w:szCs w:val="22"/>
        </w:rPr>
        <w:t xml:space="preserve">̊ att studenten under handledning </w:t>
      </w:r>
      <w:proofErr w:type="spellStart"/>
      <w:r w:rsidRPr="00C26566">
        <w:rPr>
          <w:rFonts w:asciiTheme="minorHAnsi" w:hAnsiTheme="minorHAnsi" w:cstheme="minorHAnsi"/>
          <w:sz w:val="22"/>
          <w:szCs w:val="22"/>
        </w:rPr>
        <w:t>får</w:t>
      </w:r>
      <w:proofErr w:type="spellEnd"/>
      <w:r w:rsidRPr="00C26566">
        <w:rPr>
          <w:rFonts w:asciiTheme="minorHAnsi" w:hAnsiTheme="minorHAnsi" w:cstheme="minorHAnsi"/>
          <w:sz w:val="22"/>
          <w:szCs w:val="22"/>
        </w:rPr>
        <w:t xml:space="preserve"> samla in, bearbeta och </w:t>
      </w:r>
      <w:proofErr w:type="spellStart"/>
      <w:r w:rsidRPr="00C26566">
        <w:rPr>
          <w:rFonts w:asciiTheme="minorHAnsi" w:hAnsiTheme="minorHAnsi" w:cstheme="minorHAnsi"/>
          <w:sz w:val="22"/>
          <w:szCs w:val="22"/>
        </w:rPr>
        <w:t>pa</w:t>
      </w:r>
      <w:proofErr w:type="spellEnd"/>
      <w:r w:rsidRPr="00C26566">
        <w:rPr>
          <w:rFonts w:asciiTheme="minorHAnsi" w:hAnsiTheme="minorHAnsi" w:cstheme="minorHAnsi"/>
          <w:sz w:val="22"/>
          <w:szCs w:val="22"/>
        </w:rPr>
        <w:t xml:space="preserve">̊ ett adekvat och yrkesetiskt korrekt vis dokumentera och </w:t>
      </w:r>
      <w:proofErr w:type="spellStart"/>
      <w:r w:rsidRPr="00C26566">
        <w:rPr>
          <w:rFonts w:asciiTheme="minorHAnsi" w:hAnsiTheme="minorHAnsi" w:cstheme="minorHAnsi"/>
          <w:sz w:val="22"/>
          <w:szCs w:val="22"/>
        </w:rPr>
        <w:t>återrapportera</w:t>
      </w:r>
      <w:proofErr w:type="spellEnd"/>
      <w:r w:rsidRPr="00C26566">
        <w:rPr>
          <w:rFonts w:asciiTheme="minorHAnsi" w:hAnsiTheme="minorHAnsi" w:cstheme="minorHAnsi"/>
          <w:sz w:val="22"/>
          <w:szCs w:val="22"/>
        </w:rPr>
        <w:t xml:space="preserve"> information som </w:t>
      </w:r>
      <w:proofErr w:type="spellStart"/>
      <w:r w:rsidRPr="00C26566">
        <w:rPr>
          <w:rFonts w:asciiTheme="minorHAnsi" w:hAnsiTheme="minorHAnsi" w:cstheme="minorHAnsi"/>
          <w:sz w:val="22"/>
          <w:szCs w:val="22"/>
        </w:rPr>
        <w:t>är</w:t>
      </w:r>
      <w:proofErr w:type="spellEnd"/>
      <w:r w:rsidRPr="00C26566">
        <w:rPr>
          <w:rFonts w:asciiTheme="minorHAnsi" w:hAnsiTheme="minorHAnsi" w:cstheme="minorHAnsi"/>
          <w:sz w:val="22"/>
          <w:szCs w:val="22"/>
        </w:rPr>
        <w:t xml:space="preserve"> relevant </w:t>
      </w:r>
      <w:proofErr w:type="spellStart"/>
      <w:r w:rsidRPr="00C26566">
        <w:rPr>
          <w:rFonts w:asciiTheme="minorHAnsi" w:hAnsiTheme="minorHAnsi" w:cstheme="minorHAnsi"/>
          <w:sz w:val="22"/>
          <w:szCs w:val="22"/>
        </w:rPr>
        <w:t>för</w:t>
      </w:r>
      <w:proofErr w:type="spellEnd"/>
      <w:r w:rsidRPr="00C26566">
        <w:rPr>
          <w:rFonts w:asciiTheme="minorHAnsi" w:hAnsiTheme="minorHAnsi" w:cstheme="minorHAnsi"/>
          <w:sz w:val="22"/>
          <w:szCs w:val="22"/>
        </w:rPr>
        <w:t xml:space="preserve"> psykologens yrkesverksamhet. </w:t>
      </w:r>
    </w:p>
    <w:p w14:paraId="46E1BC6B" w14:textId="77777777" w:rsidR="00CD1543" w:rsidRDefault="00CD1543" w:rsidP="0063069B">
      <w:pPr>
        <w:pStyle w:val="Default"/>
        <w:rPr>
          <w:b/>
          <w:bCs/>
          <w:sz w:val="22"/>
          <w:szCs w:val="22"/>
        </w:rPr>
      </w:pPr>
    </w:p>
    <w:p w14:paraId="5D061E73" w14:textId="77777777" w:rsidR="0063069B" w:rsidRDefault="0063069B" w:rsidP="00A601D8">
      <w:pPr>
        <w:pStyle w:val="Rubrik3"/>
      </w:pPr>
      <w:bookmarkStart w:id="12" w:name="_Toc158618208"/>
      <w:r>
        <w:t>Behörighetskrav för delkursen psykologpraktik</w:t>
      </w:r>
      <w:bookmarkEnd w:id="12"/>
      <w:r>
        <w:t xml:space="preserve"> </w:t>
      </w:r>
    </w:p>
    <w:p w14:paraId="598BEF78" w14:textId="48F1546D" w:rsidR="00E04957" w:rsidRPr="00C26566" w:rsidRDefault="00E04957" w:rsidP="00E04957">
      <w:pPr>
        <w:pStyle w:val="Normalwebb"/>
        <w:shd w:val="clear" w:color="auto" w:fill="FFFFFF"/>
        <w:rPr>
          <w:rFonts w:asciiTheme="minorHAnsi" w:hAnsiTheme="minorHAnsi" w:cstheme="minorHAnsi"/>
          <w:sz w:val="22"/>
          <w:szCs w:val="22"/>
        </w:rPr>
      </w:pPr>
      <w:proofErr w:type="spellStart"/>
      <w:r w:rsidRPr="00C26566">
        <w:rPr>
          <w:rFonts w:asciiTheme="minorHAnsi" w:hAnsiTheme="minorHAnsi" w:cstheme="minorHAnsi"/>
          <w:sz w:val="22"/>
          <w:szCs w:val="22"/>
        </w:rPr>
        <w:t>Godkänd</w:t>
      </w:r>
      <w:proofErr w:type="spellEnd"/>
      <w:r w:rsidRPr="00C26566">
        <w:rPr>
          <w:rFonts w:asciiTheme="minorHAnsi" w:hAnsiTheme="minorHAnsi" w:cstheme="minorHAnsi"/>
          <w:sz w:val="22"/>
          <w:szCs w:val="22"/>
        </w:rPr>
        <w:t xml:space="preserve"> </w:t>
      </w:r>
      <w:proofErr w:type="spellStart"/>
      <w:r w:rsidRPr="00C26566">
        <w:rPr>
          <w:rFonts w:asciiTheme="minorHAnsi" w:hAnsiTheme="minorHAnsi" w:cstheme="minorHAnsi"/>
          <w:sz w:val="22"/>
          <w:szCs w:val="22"/>
        </w:rPr>
        <w:t>pa</w:t>
      </w:r>
      <w:proofErr w:type="spellEnd"/>
      <w:r w:rsidRPr="00C26566">
        <w:rPr>
          <w:rFonts w:asciiTheme="minorHAnsi" w:hAnsiTheme="minorHAnsi" w:cstheme="minorHAnsi"/>
          <w:sz w:val="22"/>
          <w:szCs w:val="22"/>
        </w:rPr>
        <w:t xml:space="preserve">̊ </w:t>
      </w:r>
      <w:r>
        <w:rPr>
          <w:rFonts w:asciiTheme="minorHAnsi" w:hAnsiTheme="minorHAnsi" w:cstheme="minorHAnsi"/>
          <w:sz w:val="22"/>
          <w:szCs w:val="22"/>
        </w:rPr>
        <w:t>termin ett,</w:t>
      </w:r>
      <w:r w:rsidRPr="00C26566">
        <w:rPr>
          <w:rFonts w:asciiTheme="minorHAnsi" w:hAnsiTheme="minorHAnsi" w:cstheme="minorHAnsi"/>
          <w:sz w:val="22"/>
          <w:szCs w:val="22"/>
        </w:rPr>
        <w:t xml:space="preserve"> Introduktion till psykologi och </w:t>
      </w:r>
      <w:proofErr w:type="spellStart"/>
      <w:r w:rsidRPr="00C26566">
        <w:rPr>
          <w:rFonts w:asciiTheme="minorHAnsi" w:hAnsiTheme="minorHAnsi" w:cstheme="minorHAnsi"/>
          <w:sz w:val="22"/>
          <w:szCs w:val="22"/>
        </w:rPr>
        <w:t>människan</w:t>
      </w:r>
      <w:proofErr w:type="spellEnd"/>
      <w:r w:rsidRPr="00C26566">
        <w:rPr>
          <w:rFonts w:asciiTheme="minorHAnsi" w:hAnsiTheme="minorHAnsi" w:cstheme="minorHAnsi"/>
          <w:sz w:val="22"/>
          <w:szCs w:val="22"/>
        </w:rPr>
        <w:t xml:space="preserve"> i ett utvecklingsperspektiv 30 </w:t>
      </w:r>
      <w:proofErr w:type="spellStart"/>
      <w:r w:rsidRPr="00C26566">
        <w:rPr>
          <w:rFonts w:asciiTheme="minorHAnsi" w:hAnsiTheme="minorHAnsi" w:cstheme="minorHAnsi"/>
          <w:sz w:val="22"/>
          <w:szCs w:val="22"/>
        </w:rPr>
        <w:t>hp</w:t>
      </w:r>
      <w:proofErr w:type="spellEnd"/>
      <w:r w:rsidRPr="00C26566">
        <w:rPr>
          <w:rFonts w:asciiTheme="minorHAnsi" w:hAnsiTheme="minorHAnsi" w:cstheme="minorHAnsi"/>
          <w:sz w:val="22"/>
          <w:szCs w:val="22"/>
        </w:rPr>
        <w:t xml:space="preserve">, </w:t>
      </w:r>
      <w:r>
        <w:rPr>
          <w:rFonts w:asciiTheme="minorHAnsi" w:hAnsiTheme="minorHAnsi" w:cstheme="minorHAnsi"/>
          <w:sz w:val="22"/>
          <w:szCs w:val="22"/>
        </w:rPr>
        <w:t>termin 2,</w:t>
      </w:r>
      <w:r w:rsidRPr="00C26566">
        <w:rPr>
          <w:rFonts w:asciiTheme="minorHAnsi" w:hAnsiTheme="minorHAnsi" w:cstheme="minorHAnsi"/>
          <w:sz w:val="22"/>
          <w:szCs w:val="22"/>
        </w:rPr>
        <w:t xml:space="preserve"> Biologisk psykologi, </w:t>
      </w:r>
      <w:proofErr w:type="spellStart"/>
      <w:r w:rsidRPr="00C26566">
        <w:rPr>
          <w:rFonts w:asciiTheme="minorHAnsi" w:hAnsiTheme="minorHAnsi" w:cstheme="minorHAnsi"/>
          <w:sz w:val="22"/>
          <w:szCs w:val="22"/>
        </w:rPr>
        <w:t>lärande</w:t>
      </w:r>
      <w:proofErr w:type="spellEnd"/>
      <w:r w:rsidRPr="00C26566">
        <w:rPr>
          <w:rFonts w:asciiTheme="minorHAnsi" w:hAnsiTheme="minorHAnsi" w:cstheme="minorHAnsi"/>
          <w:sz w:val="22"/>
          <w:szCs w:val="22"/>
        </w:rPr>
        <w:t xml:space="preserve">, motivation och lycka 30 </w:t>
      </w:r>
      <w:proofErr w:type="spellStart"/>
      <w:r w:rsidRPr="00C26566">
        <w:rPr>
          <w:rFonts w:asciiTheme="minorHAnsi" w:hAnsiTheme="minorHAnsi" w:cstheme="minorHAnsi"/>
          <w:sz w:val="22"/>
          <w:szCs w:val="22"/>
        </w:rPr>
        <w:t>hp</w:t>
      </w:r>
      <w:proofErr w:type="spellEnd"/>
      <w:r w:rsidRPr="00C26566">
        <w:rPr>
          <w:rFonts w:asciiTheme="minorHAnsi" w:hAnsiTheme="minorHAnsi" w:cstheme="minorHAnsi"/>
          <w:sz w:val="22"/>
          <w:szCs w:val="22"/>
        </w:rPr>
        <w:t xml:space="preserve">, </w:t>
      </w:r>
      <w:r>
        <w:rPr>
          <w:rFonts w:asciiTheme="minorHAnsi" w:hAnsiTheme="minorHAnsi" w:cstheme="minorHAnsi"/>
          <w:sz w:val="22"/>
          <w:szCs w:val="22"/>
        </w:rPr>
        <w:t>termin 3,</w:t>
      </w:r>
      <w:r w:rsidRPr="00C26566">
        <w:rPr>
          <w:rFonts w:asciiTheme="minorHAnsi" w:hAnsiTheme="minorHAnsi" w:cstheme="minorHAnsi"/>
          <w:sz w:val="22"/>
          <w:szCs w:val="22"/>
        </w:rPr>
        <w:t xml:space="preserve"> Neuropsykologi, socialpsykologi samt prevention och </w:t>
      </w:r>
      <w:proofErr w:type="spellStart"/>
      <w:r w:rsidRPr="00C26566">
        <w:rPr>
          <w:rFonts w:asciiTheme="minorHAnsi" w:hAnsiTheme="minorHAnsi" w:cstheme="minorHAnsi"/>
          <w:sz w:val="22"/>
          <w:szCs w:val="22"/>
        </w:rPr>
        <w:t>hälsa</w:t>
      </w:r>
      <w:proofErr w:type="spellEnd"/>
      <w:r w:rsidRPr="00C26566">
        <w:rPr>
          <w:rFonts w:asciiTheme="minorHAnsi" w:hAnsiTheme="minorHAnsi" w:cstheme="minorHAnsi"/>
          <w:sz w:val="22"/>
          <w:szCs w:val="22"/>
        </w:rPr>
        <w:t xml:space="preserve"> 30 </w:t>
      </w:r>
      <w:proofErr w:type="spellStart"/>
      <w:r w:rsidRPr="00C26566">
        <w:rPr>
          <w:rFonts w:asciiTheme="minorHAnsi" w:hAnsiTheme="minorHAnsi" w:cstheme="minorHAnsi"/>
          <w:sz w:val="22"/>
          <w:szCs w:val="22"/>
        </w:rPr>
        <w:t>hp</w:t>
      </w:r>
      <w:proofErr w:type="spellEnd"/>
      <w:r w:rsidRPr="00C26566">
        <w:rPr>
          <w:rFonts w:asciiTheme="minorHAnsi" w:hAnsiTheme="minorHAnsi" w:cstheme="minorHAnsi"/>
          <w:sz w:val="22"/>
          <w:szCs w:val="22"/>
        </w:rPr>
        <w:t xml:space="preserve">, </w:t>
      </w:r>
      <w:r>
        <w:rPr>
          <w:rFonts w:asciiTheme="minorHAnsi" w:hAnsiTheme="minorHAnsi" w:cstheme="minorHAnsi"/>
          <w:sz w:val="22"/>
          <w:szCs w:val="22"/>
        </w:rPr>
        <w:t>termin 4,</w:t>
      </w:r>
      <w:r w:rsidRPr="00C26566">
        <w:rPr>
          <w:rFonts w:asciiTheme="minorHAnsi" w:hAnsiTheme="minorHAnsi" w:cstheme="minorHAnsi"/>
          <w:sz w:val="22"/>
          <w:szCs w:val="22"/>
        </w:rPr>
        <w:t xml:space="preserve"> Individ, organisation och </w:t>
      </w:r>
      <w:proofErr w:type="spellStart"/>
      <w:r w:rsidRPr="00C26566">
        <w:rPr>
          <w:rFonts w:asciiTheme="minorHAnsi" w:hAnsiTheme="minorHAnsi" w:cstheme="minorHAnsi"/>
          <w:sz w:val="22"/>
          <w:szCs w:val="22"/>
        </w:rPr>
        <w:t>samhälle</w:t>
      </w:r>
      <w:proofErr w:type="spellEnd"/>
      <w:r w:rsidRPr="00C26566">
        <w:rPr>
          <w:rFonts w:asciiTheme="minorHAnsi" w:hAnsiTheme="minorHAnsi" w:cstheme="minorHAnsi"/>
          <w:sz w:val="22"/>
          <w:szCs w:val="22"/>
        </w:rPr>
        <w:t xml:space="preserve"> 30 </w:t>
      </w:r>
      <w:proofErr w:type="spellStart"/>
      <w:r w:rsidRPr="00C26566">
        <w:rPr>
          <w:rFonts w:asciiTheme="minorHAnsi" w:hAnsiTheme="minorHAnsi" w:cstheme="minorHAnsi"/>
          <w:sz w:val="22"/>
          <w:szCs w:val="22"/>
        </w:rPr>
        <w:t>hp</w:t>
      </w:r>
      <w:proofErr w:type="spellEnd"/>
      <w:r w:rsidRPr="00C26566">
        <w:rPr>
          <w:rFonts w:asciiTheme="minorHAnsi" w:hAnsiTheme="minorHAnsi" w:cstheme="minorHAnsi"/>
          <w:sz w:val="22"/>
          <w:szCs w:val="22"/>
        </w:rPr>
        <w:t xml:space="preserve"> samt </w:t>
      </w:r>
      <w:proofErr w:type="spellStart"/>
      <w:r w:rsidRPr="00C26566">
        <w:rPr>
          <w:rFonts w:asciiTheme="minorHAnsi" w:hAnsiTheme="minorHAnsi" w:cstheme="minorHAnsi"/>
          <w:sz w:val="22"/>
          <w:szCs w:val="22"/>
        </w:rPr>
        <w:t>genomgången</w:t>
      </w:r>
      <w:proofErr w:type="spellEnd"/>
      <w:r w:rsidRPr="00C26566">
        <w:rPr>
          <w:rFonts w:asciiTheme="minorHAnsi" w:hAnsiTheme="minorHAnsi" w:cstheme="minorHAnsi"/>
          <w:sz w:val="22"/>
          <w:szCs w:val="22"/>
        </w:rPr>
        <w:t xml:space="preserve"> kurs </w:t>
      </w:r>
      <w:r w:rsidR="00C26566">
        <w:rPr>
          <w:rFonts w:asciiTheme="minorHAnsi" w:hAnsiTheme="minorHAnsi" w:cstheme="minorHAnsi"/>
          <w:sz w:val="22"/>
          <w:szCs w:val="22"/>
        </w:rPr>
        <w:t xml:space="preserve">termin </w:t>
      </w:r>
      <w:r>
        <w:rPr>
          <w:rFonts w:asciiTheme="minorHAnsi" w:hAnsiTheme="minorHAnsi" w:cstheme="minorHAnsi"/>
          <w:sz w:val="22"/>
          <w:szCs w:val="22"/>
        </w:rPr>
        <w:t>5,</w:t>
      </w:r>
      <w:r w:rsidRPr="00C26566">
        <w:rPr>
          <w:rFonts w:asciiTheme="minorHAnsi" w:hAnsiTheme="minorHAnsi" w:cstheme="minorHAnsi"/>
          <w:sz w:val="22"/>
          <w:szCs w:val="22"/>
        </w:rPr>
        <w:t xml:space="preserve"> Psykologisk </w:t>
      </w:r>
      <w:proofErr w:type="spellStart"/>
      <w:r w:rsidRPr="00C26566">
        <w:rPr>
          <w:rFonts w:asciiTheme="minorHAnsi" w:hAnsiTheme="minorHAnsi" w:cstheme="minorHAnsi"/>
          <w:sz w:val="22"/>
          <w:szCs w:val="22"/>
        </w:rPr>
        <w:t>bedömning</w:t>
      </w:r>
      <w:proofErr w:type="spellEnd"/>
      <w:r w:rsidRPr="00C26566">
        <w:rPr>
          <w:rFonts w:asciiTheme="minorHAnsi" w:hAnsiTheme="minorHAnsi" w:cstheme="minorHAnsi"/>
          <w:sz w:val="22"/>
          <w:szCs w:val="22"/>
        </w:rPr>
        <w:t xml:space="preserve"> och utredning avseende individen 30 </w:t>
      </w:r>
      <w:proofErr w:type="spellStart"/>
      <w:r w:rsidRPr="00C26566">
        <w:rPr>
          <w:rFonts w:asciiTheme="minorHAnsi" w:hAnsiTheme="minorHAnsi" w:cstheme="minorHAnsi"/>
          <w:sz w:val="22"/>
          <w:szCs w:val="22"/>
        </w:rPr>
        <w:t>hp</w:t>
      </w:r>
      <w:proofErr w:type="spellEnd"/>
      <w:r w:rsidRPr="00C26566">
        <w:rPr>
          <w:rFonts w:asciiTheme="minorHAnsi" w:hAnsiTheme="minorHAnsi" w:cstheme="minorHAnsi"/>
          <w:sz w:val="22"/>
          <w:szCs w:val="22"/>
        </w:rPr>
        <w:t xml:space="preserve"> </w:t>
      </w:r>
      <w:proofErr w:type="spellStart"/>
      <w:r w:rsidRPr="00C26566">
        <w:rPr>
          <w:rFonts w:asciiTheme="minorHAnsi" w:hAnsiTheme="minorHAnsi" w:cstheme="minorHAnsi"/>
          <w:sz w:val="22"/>
          <w:szCs w:val="22"/>
        </w:rPr>
        <w:t>där</w:t>
      </w:r>
      <w:proofErr w:type="spellEnd"/>
      <w:r w:rsidRPr="00C26566">
        <w:rPr>
          <w:rFonts w:asciiTheme="minorHAnsi" w:hAnsiTheme="minorHAnsi" w:cstheme="minorHAnsi"/>
          <w:sz w:val="22"/>
          <w:szCs w:val="22"/>
        </w:rPr>
        <w:t xml:space="preserve"> delkurserna Juridik och etik </w:t>
      </w:r>
      <w:proofErr w:type="spellStart"/>
      <w:r w:rsidRPr="00C26566">
        <w:rPr>
          <w:rFonts w:asciiTheme="minorHAnsi" w:hAnsiTheme="minorHAnsi" w:cstheme="minorHAnsi"/>
          <w:sz w:val="22"/>
          <w:szCs w:val="22"/>
        </w:rPr>
        <w:t>för</w:t>
      </w:r>
      <w:proofErr w:type="spellEnd"/>
      <w:r w:rsidRPr="00C26566">
        <w:rPr>
          <w:rFonts w:asciiTheme="minorHAnsi" w:hAnsiTheme="minorHAnsi" w:cstheme="minorHAnsi"/>
          <w:sz w:val="22"/>
          <w:szCs w:val="22"/>
        </w:rPr>
        <w:t xml:space="preserve"> psykologer (4 </w:t>
      </w:r>
      <w:proofErr w:type="spellStart"/>
      <w:r w:rsidRPr="00C26566">
        <w:rPr>
          <w:rFonts w:asciiTheme="minorHAnsi" w:hAnsiTheme="minorHAnsi" w:cstheme="minorHAnsi"/>
          <w:sz w:val="22"/>
          <w:szCs w:val="22"/>
        </w:rPr>
        <w:t>hp</w:t>
      </w:r>
      <w:proofErr w:type="spellEnd"/>
      <w:r w:rsidRPr="00C26566">
        <w:rPr>
          <w:rFonts w:asciiTheme="minorHAnsi" w:hAnsiTheme="minorHAnsi" w:cstheme="minorHAnsi"/>
          <w:sz w:val="22"/>
          <w:szCs w:val="22"/>
        </w:rPr>
        <w:t xml:space="preserve">), Klinisk psykologi I (6 </w:t>
      </w:r>
      <w:proofErr w:type="spellStart"/>
      <w:r w:rsidRPr="00C26566">
        <w:rPr>
          <w:rFonts w:asciiTheme="minorHAnsi" w:hAnsiTheme="minorHAnsi" w:cstheme="minorHAnsi"/>
          <w:sz w:val="22"/>
          <w:szCs w:val="22"/>
        </w:rPr>
        <w:t>hp</w:t>
      </w:r>
      <w:proofErr w:type="spellEnd"/>
      <w:r w:rsidRPr="00C26566">
        <w:rPr>
          <w:rFonts w:asciiTheme="minorHAnsi" w:hAnsiTheme="minorHAnsi" w:cstheme="minorHAnsi"/>
          <w:sz w:val="22"/>
          <w:szCs w:val="22"/>
        </w:rPr>
        <w:t xml:space="preserve">) och Psykologisk utredning avseende individer (14 </w:t>
      </w:r>
      <w:proofErr w:type="spellStart"/>
      <w:r w:rsidRPr="00C26566">
        <w:rPr>
          <w:rFonts w:asciiTheme="minorHAnsi" w:hAnsiTheme="minorHAnsi" w:cstheme="minorHAnsi"/>
          <w:sz w:val="22"/>
          <w:szCs w:val="22"/>
        </w:rPr>
        <w:t>hp</w:t>
      </w:r>
      <w:proofErr w:type="spellEnd"/>
      <w:r w:rsidRPr="00C26566">
        <w:rPr>
          <w:rFonts w:asciiTheme="minorHAnsi" w:hAnsiTheme="minorHAnsi" w:cstheme="minorHAnsi"/>
          <w:sz w:val="22"/>
          <w:szCs w:val="22"/>
        </w:rPr>
        <w:t xml:space="preserve">) ska vara </w:t>
      </w:r>
      <w:proofErr w:type="spellStart"/>
      <w:r w:rsidRPr="00C26566">
        <w:rPr>
          <w:rFonts w:asciiTheme="minorHAnsi" w:hAnsiTheme="minorHAnsi" w:cstheme="minorHAnsi"/>
          <w:sz w:val="22"/>
          <w:szCs w:val="22"/>
        </w:rPr>
        <w:t>godkända</w:t>
      </w:r>
      <w:proofErr w:type="spellEnd"/>
      <w:r w:rsidRPr="00C26566">
        <w:rPr>
          <w:rFonts w:asciiTheme="minorHAnsi" w:hAnsiTheme="minorHAnsi" w:cstheme="minorHAnsi"/>
          <w:sz w:val="22"/>
          <w:szCs w:val="22"/>
        </w:rPr>
        <w:t xml:space="preserve">. </w:t>
      </w:r>
    </w:p>
    <w:p w14:paraId="5E45D57F" w14:textId="77777777" w:rsidR="00CD1543" w:rsidRDefault="00CD1543" w:rsidP="0063069B">
      <w:pPr>
        <w:pStyle w:val="Default"/>
        <w:rPr>
          <w:b/>
          <w:bCs/>
          <w:sz w:val="22"/>
          <w:szCs w:val="22"/>
        </w:rPr>
      </w:pPr>
    </w:p>
    <w:p w14:paraId="381C5928" w14:textId="77777777" w:rsidR="0063069B" w:rsidRPr="00A601D8" w:rsidRDefault="0063069B" w:rsidP="00A601D8">
      <w:pPr>
        <w:pStyle w:val="Rubrik4"/>
        <w:rPr>
          <w:rStyle w:val="Diskretbetoning"/>
        </w:rPr>
      </w:pPr>
      <w:r w:rsidRPr="00A601D8">
        <w:rPr>
          <w:rStyle w:val="Diskretbetoning"/>
        </w:rPr>
        <w:t xml:space="preserve">Lärandemål </w:t>
      </w:r>
    </w:p>
    <w:p w14:paraId="32951C36" w14:textId="77777777" w:rsidR="0063069B" w:rsidRDefault="0063069B" w:rsidP="0063069B">
      <w:pPr>
        <w:pStyle w:val="Default"/>
        <w:rPr>
          <w:sz w:val="22"/>
          <w:szCs w:val="22"/>
        </w:rPr>
      </w:pPr>
      <w:r>
        <w:rPr>
          <w:b/>
          <w:bCs/>
          <w:sz w:val="22"/>
          <w:szCs w:val="22"/>
        </w:rPr>
        <w:t xml:space="preserve">Delkurs - Psykologpraktik (20 </w:t>
      </w:r>
      <w:proofErr w:type="spellStart"/>
      <w:r>
        <w:rPr>
          <w:b/>
          <w:bCs/>
          <w:sz w:val="22"/>
          <w:szCs w:val="22"/>
        </w:rPr>
        <w:t>hp</w:t>
      </w:r>
      <w:proofErr w:type="spellEnd"/>
      <w:r>
        <w:rPr>
          <w:b/>
          <w:bCs/>
          <w:sz w:val="22"/>
          <w:szCs w:val="22"/>
        </w:rPr>
        <w:t xml:space="preserve">) </w:t>
      </w:r>
    </w:p>
    <w:p w14:paraId="1D6824CD" w14:textId="77777777" w:rsidR="00EC01F7" w:rsidRDefault="00EC01F7" w:rsidP="0063069B">
      <w:pPr>
        <w:pStyle w:val="Default"/>
        <w:rPr>
          <w:sz w:val="22"/>
          <w:szCs w:val="22"/>
        </w:rPr>
      </w:pPr>
    </w:p>
    <w:p w14:paraId="3F589681" w14:textId="77777777" w:rsidR="0063069B" w:rsidRDefault="0063069B" w:rsidP="0063069B">
      <w:pPr>
        <w:pStyle w:val="Default"/>
        <w:rPr>
          <w:sz w:val="22"/>
          <w:szCs w:val="22"/>
        </w:rPr>
      </w:pPr>
      <w:r>
        <w:rPr>
          <w:sz w:val="22"/>
          <w:szCs w:val="22"/>
        </w:rPr>
        <w:t xml:space="preserve">Efter avslutad delkurs skall studenten kunna </w:t>
      </w:r>
    </w:p>
    <w:p w14:paraId="46DEEAC2" w14:textId="77777777" w:rsidR="0063069B" w:rsidRDefault="00D54B15" w:rsidP="0063069B">
      <w:pPr>
        <w:pStyle w:val="Default"/>
        <w:rPr>
          <w:sz w:val="22"/>
          <w:szCs w:val="22"/>
        </w:rPr>
      </w:pPr>
      <w:r>
        <w:rPr>
          <w:sz w:val="22"/>
          <w:szCs w:val="22"/>
        </w:rPr>
        <w:t xml:space="preserve">1. </w:t>
      </w:r>
      <w:r w:rsidR="0063069B">
        <w:rPr>
          <w:sz w:val="22"/>
          <w:szCs w:val="22"/>
        </w:rPr>
        <w:t xml:space="preserve">Inhämta, sammanställa och beskriva relevant information kopplad till en psykologbedömning. </w:t>
      </w:r>
    </w:p>
    <w:p w14:paraId="70E0E060" w14:textId="77777777" w:rsidR="0063069B" w:rsidRDefault="0063069B" w:rsidP="0063069B">
      <w:pPr>
        <w:pStyle w:val="Default"/>
        <w:rPr>
          <w:sz w:val="22"/>
          <w:szCs w:val="22"/>
        </w:rPr>
      </w:pPr>
      <w:r>
        <w:rPr>
          <w:sz w:val="22"/>
          <w:szCs w:val="22"/>
        </w:rPr>
        <w:t xml:space="preserve">2. Identifiera och föreslå lämplig evidensbaserad insats kopplad till psykologbedömning. </w:t>
      </w:r>
    </w:p>
    <w:p w14:paraId="7E0CC326" w14:textId="77777777" w:rsidR="0063069B" w:rsidRDefault="0063069B" w:rsidP="0063069B">
      <w:pPr>
        <w:pStyle w:val="Default"/>
        <w:rPr>
          <w:sz w:val="22"/>
          <w:szCs w:val="22"/>
        </w:rPr>
      </w:pPr>
      <w:r>
        <w:rPr>
          <w:sz w:val="22"/>
          <w:szCs w:val="22"/>
        </w:rPr>
        <w:t xml:space="preserve">3. Identifiera psykologens roll, ansvar och uppdragsbeskrivning vid den aktuella arbetsplatsen. </w:t>
      </w:r>
    </w:p>
    <w:p w14:paraId="4AA787CF" w14:textId="77777777" w:rsidR="0063069B" w:rsidRDefault="0063069B" w:rsidP="0063069B">
      <w:pPr>
        <w:pStyle w:val="Default"/>
        <w:rPr>
          <w:sz w:val="22"/>
          <w:szCs w:val="22"/>
        </w:rPr>
      </w:pPr>
      <w:r>
        <w:rPr>
          <w:sz w:val="22"/>
          <w:szCs w:val="22"/>
        </w:rPr>
        <w:lastRenderedPageBreak/>
        <w:t xml:space="preserve">4. Redogöra för den aktuella arbetsplatsens uppdrag, arbetsmetoder, organisation, samverkansparter och framtida utmaningar. </w:t>
      </w:r>
    </w:p>
    <w:p w14:paraId="1811E58C" w14:textId="77777777" w:rsidR="0063069B" w:rsidRDefault="0063069B" w:rsidP="0063069B">
      <w:pPr>
        <w:pStyle w:val="Default"/>
        <w:rPr>
          <w:sz w:val="22"/>
          <w:szCs w:val="22"/>
        </w:rPr>
      </w:pPr>
      <w:r>
        <w:rPr>
          <w:sz w:val="22"/>
          <w:szCs w:val="22"/>
        </w:rPr>
        <w:t xml:space="preserve">5. Planera och genomföra evidensbaserad insats utifrån bedömning samt utvärdera insatsens kortsiktiga och långsiktiga konsekvenser. </w:t>
      </w:r>
    </w:p>
    <w:p w14:paraId="019FDB11" w14:textId="77777777" w:rsidR="0063069B" w:rsidRDefault="0063069B" w:rsidP="0063069B">
      <w:pPr>
        <w:pStyle w:val="Default"/>
        <w:rPr>
          <w:sz w:val="22"/>
          <w:szCs w:val="22"/>
        </w:rPr>
      </w:pPr>
      <w:r>
        <w:rPr>
          <w:sz w:val="22"/>
          <w:szCs w:val="22"/>
        </w:rPr>
        <w:t xml:space="preserve">6. Sammanfatta och återföra såväl muntlig som skriftlig information till klient, anhöriga, uppdragsgivare och kollegor. </w:t>
      </w:r>
    </w:p>
    <w:p w14:paraId="6CA3DF48" w14:textId="77777777" w:rsidR="0063069B" w:rsidRDefault="0063069B" w:rsidP="0063069B">
      <w:pPr>
        <w:pStyle w:val="Default"/>
        <w:rPr>
          <w:sz w:val="22"/>
          <w:szCs w:val="22"/>
        </w:rPr>
      </w:pPr>
      <w:r>
        <w:rPr>
          <w:sz w:val="22"/>
          <w:szCs w:val="22"/>
        </w:rPr>
        <w:t xml:space="preserve">7. Samverka och arbeta i grupp med medarbetare inom och angränsande till den aktuella arbetsplatsen. </w:t>
      </w:r>
    </w:p>
    <w:p w14:paraId="65B9D1A1" w14:textId="77777777" w:rsidR="0063069B" w:rsidRDefault="0063069B" w:rsidP="0063069B">
      <w:pPr>
        <w:pStyle w:val="Default"/>
        <w:rPr>
          <w:sz w:val="22"/>
          <w:szCs w:val="22"/>
        </w:rPr>
      </w:pPr>
      <w:r>
        <w:rPr>
          <w:sz w:val="22"/>
          <w:szCs w:val="22"/>
        </w:rPr>
        <w:t xml:space="preserve">8. Omsätta innehållet i erhållen handledning i praktisk handling. </w:t>
      </w:r>
    </w:p>
    <w:p w14:paraId="24ABF843" w14:textId="77777777" w:rsidR="0063069B" w:rsidRDefault="0063069B" w:rsidP="0063069B">
      <w:pPr>
        <w:pStyle w:val="Default"/>
        <w:rPr>
          <w:sz w:val="22"/>
          <w:szCs w:val="22"/>
        </w:rPr>
      </w:pPr>
      <w:r>
        <w:rPr>
          <w:sz w:val="22"/>
          <w:szCs w:val="22"/>
        </w:rPr>
        <w:t xml:space="preserve">9. Agera självständigt inom ramen för handledd praktik. </w:t>
      </w:r>
    </w:p>
    <w:p w14:paraId="745FF5F5" w14:textId="77777777" w:rsidR="0063069B" w:rsidRDefault="0063069B" w:rsidP="0063069B">
      <w:pPr>
        <w:pStyle w:val="Default"/>
        <w:rPr>
          <w:sz w:val="22"/>
          <w:szCs w:val="22"/>
        </w:rPr>
      </w:pPr>
      <w:r>
        <w:rPr>
          <w:sz w:val="22"/>
          <w:szCs w:val="22"/>
        </w:rPr>
        <w:t xml:space="preserve">10. Dokumentera genomförd insats i enlighet med gällande lagar, förordningar och yrkesetiska principer. </w:t>
      </w:r>
    </w:p>
    <w:p w14:paraId="206BAD1E" w14:textId="77777777" w:rsidR="0063069B" w:rsidRDefault="0063069B" w:rsidP="0063069B">
      <w:pPr>
        <w:pStyle w:val="Default"/>
        <w:rPr>
          <w:sz w:val="22"/>
          <w:szCs w:val="22"/>
        </w:rPr>
      </w:pPr>
      <w:r>
        <w:rPr>
          <w:sz w:val="22"/>
          <w:szCs w:val="22"/>
        </w:rPr>
        <w:t xml:space="preserve">11. Inta ett professionellt, hållbart, evidensbaserat och yrkesetiskt korrekt förhållningssätt i relation till klienter, anhöriga, kollegor och samarbetsparter. </w:t>
      </w:r>
    </w:p>
    <w:p w14:paraId="5DDD2E24" w14:textId="77777777" w:rsidR="0063069B" w:rsidRDefault="0063069B" w:rsidP="0063069B">
      <w:pPr>
        <w:pStyle w:val="Default"/>
        <w:rPr>
          <w:sz w:val="22"/>
          <w:szCs w:val="22"/>
        </w:rPr>
      </w:pPr>
      <w:r>
        <w:rPr>
          <w:sz w:val="22"/>
          <w:szCs w:val="22"/>
        </w:rPr>
        <w:t xml:space="preserve">12. Kritiskt värdera sina egna arbetsinsatser och identifiera behov av ytterligare kunskap för fortsatt professionell utveckling. </w:t>
      </w:r>
    </w:p>
    <w:p w14:paraId="093FF78B" w14:textId="77777777" w:rsidR="0063069B" w:rsidRDefault="0063069B" w:rsidP="0063069B">
      <w:pPr>
        <w:pStyle w:val="Default"/>
        <w:rPr>
          <w:sz w:val="22"/>
          <w:szCs w:val="22"/>
        </w:rPr>
      </w:pPr>
      <w:r>
        <w:rPr>
          <w:sz w:val="22"/>
          <w:szCs w:val="22"/>
        </w:rPr>
        <w:t xml:space="preserve">13. Utveckla sin självkännedom och empatiska förmåga i möten med klienter, anhöriga, kollegor och samarbetsparter. </w:t>
      </w:r>
    </w:p>
    <w:p w14:paraId="76084883" w14:textId="77777777" w:rsidR="0063069B" w:rsidRDefault="0063069B" w:rsidP="0063069B">
      <w:pPr>
        <w:pStyle w:val="Default"/>
        <w:rPr>
          <w:sz w:val="22"/>
          <w:szCs w:val="22"/>
        </w:rPr>
      </w:pPr>
    </w:p>
    <w:p w14:paraId="36D2D28F" w14:textId="77777777" w:rsidR="0063069B" w:rsidRDefault="0063069B" w:rsidP="00A601D8">
      <w:pPr>
        <w:pStyle w:val="Rubrik4"/>
      </w:pPr>
      <w:r>
        <w:t xml:space="preserve">Litteratur </w:t>
      </w:r>
    </w:p>
    <w:p w14:paraId="50E49349" w14:textId="77777777" w:rsidR="0063069B" w:rsidRPr="00C65BD1" w:rsidRDefault="0063069B" w:rsidP="0063069B">
      <w:pPr>
        <w:pStyle w:val="Default"/>
        <w:rPr>
          <w:sz w:val="22"/>
          <w:szCs w:val="22"/>
        </w:rPr>
      </w:pPr>
      <w:r w:rsidRPr="00C65BD1">
        <w:rPr>
          <w:sz w:val="22"/>
          <w:szCs w:val="22"/>
        </w:rPr>
        <w:t xml:space="preserve">Lindén, </w:t>
      </w:r>
      <w:proofErr w:type="spellStart"/>
      <w:r w:rsidRPr="00C65BD1">
        <w:rPr>
          <w:sz w:val="22"/>
          <w:szCs w:val="22"/>
        </w:rPr>
        <w:t>Jitka</w:t>
      </w:r>
      <w:proofErr w:type="spellEnd"/>
      <w:r w:rsidRPr="00C65BD1">
        <w:rPr>
          <w:sz w:val="22"/>
          <w:szCs w:val="22"/>
        </w:rPr>
        <w:t xml:space="preserve">. </w:t>
      </w:r>
      <w:r w:rsidRPr="00C65BD1">
        <w:rPr>
          <w:i/>
          <w:iCs/>
          <w:sz w:val="22"/>
          <w:szCs w:val="22"/>
        </w:rPr>
        <w:t>Praktikhandledning och professionell utveckling</w:t>
      </w:r>
      <w:r w:rsidRPr="00C65BD1">
        <w:rPr>
          <w:sz w:val="22"/>
          <w:szCs w:val="22"/>
        </w:rPr>
        <w:t xml:space="preserve">. Studentlitteratur, 2014. Antal sidor: 155. </w:t>
      </w:r>
    </w:p>
    <w:p w14:paraId="6BF34177" w14:textId="6C330E45" w:rsidR="0063069B" w:rsidRDefault="0063069B" w:rsidP="0063069B">
      <w:pPr>
        <w:pStyle w:val="Default"/>
        <w:rPr>
          <w:sz w:val="22"/>
          <w:szCs w:val="22"/>
        </w:rPr>
      </w:pPr>
      <w:r w:rsidRPr="00C65BD1">
        <w:rPr>
          <w:i/>
          <w:iCs/>
          <w:sz w:val="22"/>
          <w:szCs w:val="22"/>
        </w:rPr>
        <w:t xml:space="preserve">Övrig litteratur (artiklar och kompendier) enligt kursledarens och praktikhandledares anvisningar, ca </w:t>
      </w:r>
      <w:r w:rsidR="00B120E5">
        <w:rPr>
          <w:i/>
          <w:iCs/>
          <w:sz w:val="22"/>
          <w:szCs w:val="22"/>
        </w:rPr>
        <w:t xml:space="preserve">300 </w:t>
      </w:r>
      <w:r w:rsidRPr="00C65BD1">
        <w:rPr>
          <w:i/>
          <w:iCs/>
          <w:sz w:val="22"/>
          <w:szCs w:val="22"/>
        </w:rPr>
        <w:t>sidor</w:t>
      </w:r>
      <w:r w:rsidRPr="00C65BD1">
        <w:rPr>
          <w:sz w:val="22"/>
          <w:szCs w:val="22"/>
        </w:rPr>
        <w:t>.</w:t>
      </w:r>
      <w:r>
        <w:rPr>
          <w:sz w:val="22"/>
          <w:szCs w:val="22"/>
        </w:rPr>
        <w:t xml:space="preserve"> </w:t>
      </w:r>
    </w:p>
    <w:p w14:paraId="6E236C49" w14:textId="77777777" w:rsidR="00EC01F7" w:rsidRDefault="00EC01F7" w:rsidP="0063069B">
      <w:pPr>
        <w:pStyle w:val="Default"/>
        <w:rPr>
          <w:b/>
          <w:bCs/>
          <w:sz w:val="22"/>
          <w:szCs w:val="22"/>
        </w:rPr>
      </w:pPr>
    </w:p>
    <w:p w14:paraId="5FFE28AD" w14:textId="77777777" w:rsidR="0063069B" w:rsidRDefault="0063069B" w:rsidP="00A601D8">
      <w:pPr>
        <w:pStyle w:val="Rubrik3"/>
      </w:pPr>
      <w:bookmarkStart w:id="13" w:name="_Toc158618209"/>
      <w:r>
        <w:t>Betyg</w:t>
      </w:r>
      <w:bookmarkEnd w:id="13"/>
      <w:r>
        <w:t xml:space="preserve"> </w:t>
      </w:r>
    </w:p>
    <w:p w14:paraId="346B4DF0" w14:textId="77777777" w:rsidR="0063069B" w:rsidRDefault="0063069B" w:rsidP="0063069B">
      <w:pPr>
        <w:pStyle w:val="Default"/>
        <w:rPr>
          <w:sz w:val="22"/>
          <w:szCs w:val="22"/>
        </w:rPr>
      </w:pPr>
      <w:r>
        <w:rPr>
          <w:sz w:val="22"/>
          <w:szCs w:val="22"/>
        </w:rPr>
        <w:t xml:space="preserve">Betygsskalan omfattar betygsgraderna Underkänd (U), Godkänd (G). För godkänt betyg på delkursen psykologpraktik krävs: </w:t>
      </w:r>
    </w:p>
    <w:p w14:paraId="1399C8E8" w14:textId="77777777" w:rsidR="00EC01F7" w:rsidRPr="00EC01F7" w:rsidRDefault="0063069B" w:rsidP="00D54B15">
      <w:pPr>
        <w:pStyle w:val="Default"/>
        <w:numPr>
          <w:ilvl w:val="0"/>
          <w:numId w:val="1"/>
        </w:numPr>
        <w:rPr>
          <w:sz w:val="22"/>
          <w:szCs w:val="22"/>
        </w:rPr>
      </w:pPr>
      <w:r>
        <w:rPr>
          <w:sz w:val="22"/>
          <w:szCs w:val="22"/>
        </w:rPr>
        <w:t>14 veckors sammanhängande heltidstjänstgöring på samma praktikplats med maximalt 5 procent, dvs 4 dagars, frånvaro</w:t>
      </w:r>
      <w:r w:rsidRPr="00EC01F7">
        <w:rPr>
          <w:sz w:val="22"/>
          <w:szCs w:val="22"/>
        </w:rPr>
        <w:t xml:space="preserve">. </w:t>
      </w:r>
      <w:r w:rsidR="00EC01F7" w:rsidRPr="00EC01F7">
        <w:rPr>
          <w:rFonts w:asciiTheme="minorHAnsi" w:hAnsiTheme="minorHAnsi"/>
          <w:sz w:val="22"/>
          <w:szCs w:val="22"/>
        </w:rPr>
        <w:t xml:space="preserve">Vi vill understryka att det är 100% närvaro som gäller under VFU och att frånvaro </w:t>
      </w:r>
      <w:r w:rsidR="00BB1F30" w:rsidRPr="00EC01F7">
        <w:rPr>
          <w:rFonts w:asciiTheme="minorHAnsi" w:hAnsiTheme="minorHAnsi"/>
          <w:sz w:val="22"/>
          <w:szCs w:val="22"/>
        </w:rPr>
        <w:t>pga.</w:t>
      </w:r>
      <w:r w:rsidR="00EC01F7" w:rsidRPr="00EC01F7">
        <w:rPr>
          <w:rFonts w:asciiTheme="minorHAnsi" w:hAnsiTheme="minorHAnsi"/>
          <w:sz w:val="22"/>
          <w:szCs w:val="22"/>
        </w:rPr>
        <w:t xml:space="preserve"> </w:t>
      </w:r>
      <w:proofErr w:type="gramStart"/>
      <w:r w:rsidR="00EC01F7" w:rsidRPr="00EC01F7">
        <w:rPr>
          <w:rFonts w:asciiTheme="minorHAnsi" w:hAnsiTheme="minorHAnsi"/>
          <w:sz w:val="22"/>
          <w:szCs w:val="22"/>
        </w:rPr>
        <w:t>t ex</w:t>
      </w:r>
      <w:proofErr w:type="gramEnd"/>
      <w:r w:rsidR="00EC01F7" w:rsidRPr="00EC01F7">
        <w:rPr>
          <w:rFonts w:asciiTheme="minorHAnsi" w:hAnsiTheme="minorHAnsi"/>
          <w:sz w:val="22"/>
          <w:szCs w:val="22"/>
        </w:rPr>
        <w:t xml:space="preserve"> sjukdom mer än 4 dagar ska tas igen i verksamheten.</w:t>
      </w:r>
    </w:p>
    <w:p w14:paraId="0DBD2228" w14:textId="283BEC8F" w:rsidR="0063069B" w:rsidRPr="00C65BD1" w:rsidRDefault="0063069B" w:rsidP="00D54B15">
      <w:pPr>
        <w:pStyle w:val="Default"/>
        <w:numPr>
          <w:ilvl w:val="0"/>
          <w:numId w:val="1"/>
        </w:numPr>
        <w:rPr>
          <w:sz w:val="22"/>
          <w:szCs w:val="22"/>
        </w:rPr>
      </w:pPr>
      <w:r w:rsidRPr="00C65BD1">
        <w:rPr>
          <w:sz w:val="22"/>
          <w:szCs w:val="22"/>
        </w:rPr>
        <w:t>Aktivt deltagande samt godkänd skriftlig och muntlig presentation</w:t>
      </w:r>
      <w:r w:rsidR="0041443F" w:rsidRPr="00C65BD1">
        <w:rPr>
          <w:sz w:val="22"/>
          <w:szCs w:val="22"/>
        </w:rPr>
        <w:t xml:space="preserve"> vid obligat</w:t>
      </w:r>
      <w:r w:rsidR="00BB1F30" w:rsidRPr="00C65BD1">
        <w:rPr>
          <w:sz w:val="22"/>
          <w:szCs w:val="22"/>
        </w:rPr>
        <w:t xml:space="preserve">oriskt </w:t>
      </w:r>
      <w:r w:rsidR="00526A41" w:rsidRPr="00C65BD1">
        <w:rPr>
          <w:sz w:val="22"/>
          <w:szCs w:val="22"/>
        </w:rPr>
        <w:t>VFU-halvtids</w:t>
      </w:r>
      <w:r w:rsidR="00BB1F30" w:rsidRPr="00C65BD1">
        <w:rPr>
          <w:sz w:val="22"/>
          <w:szCs w:val="22"/>
        </w:rPr>
        <w:t>seminarium</w:t>
      </w:r>
      <w:r w:rsidR="00F452F6" w:rsidRPr="00C65BD1">
        <w:rPr>
          <w:sz w:val="22"/>
          <w:szCs w:val="22"/>
        </w:rPr>
        <w:t xml:space="preserve"> </w:t>
      </w:r>
    </w:p>
    <w:p w14:paraId="2BD42303" w14:textId="76867A74" w:rsidR="0063069B" w:rsidRPr="00F52CF7" w:rsidRDefault="00F52CF7" w:rsidP="00F52CF7">
      <w:pPr>
        <w:pStyle w:val="Normalwebb"/>
        <w:numPr>
          <w:ilvl w:val="0"/>
          <w:numId w:val="1"/>
        </w:numPr>
        <w:shd w:val="clear" w:color="auto" w:fill="FFFFFF"/>
        <w:rPr>
          <w:sz w:val="22"/>
          <w:szCs w:val="22"/>
        </w:rPr>
      </w:pPr>
      <w:r>
        <w:rPr>
          <w:rFonts w:asciiTheme="minorHAnsi" w:hAnsiTheme="minorHAnsi" w:cstheme="minorHAnsi"/>
          <w:sz w:val="22"/>
          <w:szCs w:val="22"/>
        </w:rPr>
        <w:t>Två</w:t>
      </w:r>
      <w:r w:rsidRPr="00F52CF7">
        <w:rPr>
          <w:rFonts w:asciiTheme="minorHAnsi" w:hAnsiTheme="minorHAnsi" w:cstheme="minorHAnsi"/>
          <w:sz w:val="22"/>
          <w:szCs w:val="22"/>
        </w:rPr>
        <w:t xml:space="preserve"> separata praktikintyg (ett </w:t>
      </w:r>
      <w:proofErr w:type="gramStart"/>
      <w:r w:rsidRPr="00F52CF7">
        <w:rPr>
          <w:rFonts w:asciiTheme="minorHAnsi" w:hAnsiTheme="minorHAnsi" w:cstheme="minorHAnsi"/>
          <w:sz w:val="22"/>
          <w:szCs w:val="22"/>
        </w:rPr>
        <w:t xml:space="preserve">efter </w:t>
      </w:r>
      <w:r w:rsidR="005A66DF">
        <w:rPr>
          <w:rFonts w:asciiTheme="minorHAnsi" w:hAnsiTheme="minorHAnsi" w:cstheme="minorHAnsi"/>
          <w:sz w:val="22"/>
          <w:szCs w:val="22"/>
        </w:rPr>
        <w:t xml:space="preserve"> </w:t>
      </w:r>
      <w:r w:rsidRPr="00F52CF7">
        <w:rPr>
          <w:rFonts w:asciiTheme="minorHAnsi" w:hAnsiTheme="minorHAnsi" w:cstheme="minorHAnsi"/>
          <w:sz w:val="22"/>
          <w:szCs w:val="22"/>
        </w:rPr>
        <w:t>halva</w:t>
      </w:r>
      <w:proofErr w:type="gramEnd"/>
      <w:r w:rsidRPr="00F52CF7">
        <w:rPr>
          <w:rFonts w:asciiTheme="minorHAnsi" w:hAnsiTheme="minorHAnsi" w:cstheme="minorHAnsi"/>
          <w:sz w:val="22"/>
          <w:szCs w:val="22"/>
        </w:rPr>
        <w:t xml:space="preserve"> praktiktiden och ett efter fullgjord praktiktid) </w:t>
      </w:r>
      <w:r w:rsidR="0063069B" w:rsidRPr="00F52CF7">
        <w:rPr>
          <w:sz w:val="22"/>
          <w:szCs w:val="22"/>
        </w:rPr>
        <w:t xml:space="preserve">från praktikhandledaren med rekommendation om godkänd. </w:t>
      </w:r>
    </w:p>
    <w:p w14:paraId="044FF2B3" w14:textId="77777777" w:rsidR="0063069B" w:rsidRDefault="0063069B" w:rsidP="0063069B">
      <w:pPr>
        <w:pStyle w:val="Default"/>
        <w:rPr>
          <w:sz w:val="22"/>
          <w:szCs w:val="22"/>
        </w:rPr>
      </w:pPr>
    </w:p>
    <w:p w14:paraId="0A1E70E2" w14:textId="77777777" w:rsidR="0063069B" w:rsidRDefault="0063069B" w:rsidP="00A601D8">
      <w:pPr>
        <w:pStyle w:val="Rubrik3"/>
      </w:pPr>
      <w:bookmarkStart w:id="14" w:name="_Toc158618210"/>
      <w:r>
        <w:t>Om underkännande</w:t>
      </w:r>
      <w:bookmarkEnd w:id="14"/>
      <w:r>
        <w:t xml:space="preserve"> </w:t>
      </w:r>
    </w:p>
    <w:p w14:paraId="0A44C578" w14:textId="08727A9D" w:rsidR="004A7684" w:rsidRDefault="004A7684" w:rsidP="0063069B">
      <w:pPr>
        <w:pStyle w:val="Default"/>
        <w:rPr>
          <w:sz w:val="22"/>
          <w:szCs w:val="22"/>
        </w:rPr>
      </w:pPr>
      <w:r>
        <w:rPr>
          <w:sz w:val="22"/>
          <w:szCs w:val="22"/>
        </w:rPr>
        <w:t xml:space="preserve">Om handledaren bedömer att studenten riskerar att inte nå kursmålen, informerar handledaren student </w:t>
      </w:r>
      <w:r w:rsidR="00EB6B0B">
        <w:rPr>
          <w:sz w:val="22"/>
          <w:szCs w:val="22"/>
        </w:rPr>
        <w:t>o</w:t>
      </w:r>
      <w:r>
        <w:rPr>
          <w:sz w:val="22"/>
          <w:szCs w:val="22"/>
        </w:rPr>
        <w:t>ch</w:t>
      </w:r>
      <w:r w:rsidR="00EB6B0B">
        <w:rPr>
          <w:sz w:val="22"/>
          <w:szCs w:val="22"/>
        </w:rPr>
        <w:t xml:space="preserve"> delkursansvarig</w:t>
      </w:r>
      <w:r w:rsidR="00FB60ED">
        <w:rPr>
          <w:sz w:val="22"/>
          <w:szCs w:val="22"/>
        </w:rPr>
        <w:t xml:space="preserve"> (Kajsa Knape</w:t>
      </w:r>
      <w:r w:rsidR="00934D79">
        <w:rPr>
          <w:sz w:val="22"/>
          <w:szCs w:val="22"/>
        </w:rPr>
        <w:t>)</w:t>
      </w:r>
      <w:r w:rsidR="00EB6B0B">
        <w:rPr>
          <w:sz w:val="22"/>
          <w:szCs w:val="22"/>
        </w:rPr>
        <w:t xml:space="preserve">. Handledare och delkursansvarig upprättar i samförstånd med studenten en </w:t>
      </w:r>
      <w:r w:rsidR="00934D79">
        <w:rPr>
          <w:sz w:val="22"/>
          <w:szCs w:val="22"/>
        </w:rPr>
        <w:t>handlingsplan</w:t>
      </w:r>
      <w:r w:rsidR="00EB6B0B">
        <w:rPr>
          <w:sz w:val="22"/>
          <w:szCs w:val="22"/>
        </w:rPr>
        <w:t xml:space="preserve"> för att öka möjligheterna </w:t>
      </w:r>
      <w:r w:rsidR="00934D79">
        <w:rPr>
          <w:sz w:val="22"/>
          <w:szCs w:val="22"/>
        </w:rPr>
        <w:t>till måluppfyllelse</w:t>
      </w:r>
      <w:r w:rsidR="00EB6B0B">
        <w:rPr>
          <w:sz w:val="22"/>
          <w:szCs w:val="22"/>
        </w:rPr>
        <w:t xml:space="preserve">. </w:t>
      </w:r>
      <w:r w:rsidR="00934D79">
        <w:rPr>
          <w:sz w:val="22"/>
          <w:szCs w:val="22"/>
        </w:rPr>
        <w:t xml:space="preserve">Handlingsplanen ska innehålla punkt 1–2 nedan. </w:t>
      </w:r>
    </w:p>
    <w:p w14:paraId="4CDD35E3" w14:textId="153EDE55" w:rsidR="0063069B" w:rsidRDefault="0063069B" w:rsidP="0063069B">
      <w:pPr>
        <w:pStyle w:val="Default"/>
        <w:rPr>
          <w:sz w:val="22"/>
          <w:szCs w:val="22"/>
        </w:rPr>
      </w:pPr>
      <w:r>
        <w:rPr>
          <w:sz w:val="22"/>
          <w:szCs w:val="22"/>
        </w:rPr>
        <w:t xml:space="preserve">Under psykologpraktiken har studenten kontakt med klienter och patienter. Om det visar sig </w:t>
      </w:r>
      <w:r w:rsidR="004A7684">
        <w:rPr>
          <w:sz w:val="22"/>
          <w:szCs w:val="22"/>
        </w:rPr>
        <w:t xml:space="preserve">att </w:t>
      </w:r>
      <w:r>
        <w:rPr>
          <w:sz w:val="22"/>
          <w:szCs w:val="22"/>
        </w:rPr>
        <w:t xml:space="preserve">någon riskerar att ta skada av studentens agerande kan handledaren och </w:t>
      </w:r>
      <w:r w:rsidR="008958FB">
        <w:rPr>
          <w:sz w:val="22"/>
          <w:szCs w:val="22"/>
        </w:rPr>
        <w:t>delkursansvarig</w:t>
      </w:r>
      <w:r w:rsidR="006C700B">
        <w:rPr>
          <w:sz w:val="22"/>
          <w:szCs w:val="22"/>
        </w:rPr>
        <w:t xml:space="preserve"> </w:t>
      </w:r>
      <w:r>
        <w:rPr>
          <w:sz w:val="22"/>
          <w:szCs w:val="22"/>
        </w:rPr>
        <w:t xml:space="preserve">efter gemensamt beslut avbryta studentens praktik. </w:t>
      </w:r>
    </w:p>
    <w:p w14:paraId="5D69309C" w14:textId="77777777" w:rsidR="0063069B" w:rsidRDefault="0063069B" w:rsidP="0063069B">
      <w:pPr>
        <w:pStyle w:val="Default"/>
        <w:rPr>
          <w:sz w:val="22"/>
          <w:szCs w:val="22"/>
        </w:rPr>
      </w:pPr>
      <w:r>
        <w:rPr>
          <w:sz w:val="22"/>
          <w:szCs w:val="22"/>
        </w:rPr>
        <w:t xml:space="preserve">I samband med att praktiken avbryts upprättar </w:t>
      </w:r>
      <w:r w:rsidR="008958FB">
        <w:rPr>
          <w:sz w:val="22"/>
          <w:szCs w:val="22"/>
        </w:rPr>
        <w:t>delkursansvarig</w:t>
      </w:r>
      <w:r w:rsidR="0041443F">
        <w:rPr>
          <w:sz w:val="22"/>
          <w:szCs w:val="22"/>
        </w:rPr>
        <w:t>a</w:t>
      </w:r>
      <w:r>
        <w:rPr>
          <w:sz w:val="22"/>
          <w:szCs w:val="22"/>
        </w:rPr>
        <w:t xml:space="preserve"> tillsammans med studenten en individuell studieplan där det framgår: </w:t>
      </w:r>
    </w:p>
    <w:p w14:paraId="277AC723" w14:textId="77777777" w:rsidR="00D54B15" w:rsidRDefault="00D54B15" w:rsidP="0063069B">
      <w:pPr>
        <w:pStyle w:val="Default"/>
        <w:rPr>
          <w:sz w:val="22"/>
          <w:szCs w:val="22"/>
        </w:rPr>
      </w:pPr>
    </w:p>
    <w:p w14:paraId="2C3643DC" w14:textId="77777777" w:rsidR="0063069B" w:rsidRDefault="0063069B" w:rsidP="0063069B">
      <w:pPr>
        <w:pStyle w:val="Default"/>
        <w:rPr>
          <w:sz w:val="22"/>
          <w:szCs w:val="22"/>
        </w:rPr>
      </w:pPr>
      <w:r>
        <w:rPr>
          <w:sz w:val="22"/>
          <w:szCs w:val="22"/>
        </w:rPr>
        <w:t xml:space="preserve">1. Vilka brister studenten uppvisat vad gäller kunskaper, färdigheter och/eller förhållningssätt. </w:t>
      </w:r>
    </w:p>
    <w:p w14:paraId="38D626F7" w14:textId="61BEDFE4" w:rsidR="0063069B" w:rsidRDefault="0063069B" w:rsidP="0063069B">
      <w:pPr>
        <w:pStyle w:val="Default"/>
        <w:rPr>
          <w:sz w:val="22"/>
          <w:szCs w:val="22"/>
        </w:rPr>
      </w:pPr>
      <w:r>
        <w:rPr>
          <w:sz w:val="22"/>
          <w:szCs w:val="22"/>
        </w:rPr>
        <w:t xml:space="preserve">2. Vilken kompetens studenten behöver utveckla och vilket stöd hen kommer att få i </w:t>
      </w:r>
      <w:r w:rsidR="005A66DF">
        <w:rPr>
          <w:sz w:val="22"/>
          <w:szCs w:val="22"/>
        </w:rPr>
        <w:t>det arbetet</w:t>
      </w:r>
      <w:r>
        <w:rPr>
          <w:sz w:val="22"/>
          <w:szCs w:val="22"/>
        </w:rPr>
        <w:t xml:space="preserve">. </w:t>
      </w:r>
    </w:p>
    <w:p w14:paraId="0AA1959E" w14:textId="77777777" w:rsidR="0063069B" w:rsidRDefault="0063069B" w:rsidP="0063069B">
      <w:pPr>
        <w:pStyle w:val="Default"/>
        <w:rPr>
          <w:sz w:val="22"/>
          <w:szCs w:val="22"/>
        </w:rPr>
      </w:pPr>
      <w:r>
        <w:rPr>
          <w:sz w:val="22"/>
          <w:szCs w:val="22"/>
        </w:rPr>
        <w:t xml:space="preserve">3. På vilket sätt kontroll, prov och/eller annan bedömning skall ske innan ny praktikperiod får påbörjas. </w:t>
      </w:r>
    </w:p>
    <w:p w14:paraId="73F5979A" w14:textId="77777777" w:rsidR="0063069B" w:rsidRDefault="0063069B" w:rsidP="0063069B">
      <w:pPr>
        <w:pStyle w:val="Default"/>
        <w:rPr>
          <w:sz w:val="22"/>
          <w:szCs w:val="22"/>
        </w:rPr>
      </w:pPr>
      <w:r>
        <w:rPr>
          <w:sz w:val="22"/>
          <w:szCs w:val="22"/>
        </w:rPr>
        <w:t xml:space="preserve">4. Hur lång tidsperiod som skall förflyta innan ny praktikperiod får påbörjas. Tidsperioden kan bli högst ett år efter att praktiken avbrutits. </w:t>
      </w:r>
    </w:p>
    <w:p w14:paraId="2FC5DA8B" w14:textId="77777777" w:rsidR="0063069B" w:rsidRDefault="00D54B15" w:rsidP="0063069B">
      <w:pPr>
        <w:pStyle w:val="Default"/>
        <w:rPr>
          <w:sz w:val="22"/>
          <w:szCs w:val="22"/>
        </w:rPr>
      </w:pPr>
      <w:r>
        <w:rPr>
          <w:sz w:val="22"/>
          <w:szCs w:val="22"/>
        </w:rPr>
        <w:lastRenderedPageBreak/>
        <w:t xml:space="preserve">5. Att student som </w:t>
      </w:r>
      <w:r w:rsidR="0063069B">
        <w:rPr>
          <w:sz w:val="22"/>
          <w:szCs w:val="22"/>
        </w:rPr>
        <w:t>avb</w:t>
      </w:r>
      <w:r>
        <w:rPr>
          <w:sz w:val="22"/>
          <w:szCs w:val="22"/>
        </w:rPr>
        <w:t>ryter</w:t>
      </w:r>
      <w:r w:rsidR="0063069B">
        <w:rPr>
          <w:sz w:val="22"/>
          <w:szCs w:val="22"/>
        </w:rPr>
        <w:t xml:space="preserve"> sin praktik </w:t>
      </w:r>
      <w:r>
        <w:rPr>
          <w:sz w:val="22"/>
          <w:szCs w:val="22"/>
        </w:rPr>
        <w:t xml:space="preserve">– oavsett anledning - </w:t>
      </w:r>
      <w:r w:rsidR="0063069B">
        <w:rPr>
          <w:sz w:val="22"/>
          <w:szCs w:val="22"/>
        </w:rPr>
        <w:t xml:space="preserve">endast ges en ytterligare möjlighet till psykologpraktik. </w:t>
      </w:r>
    </w:p>
    <w:p w14:paraId="545DDA0A" w14:textId="77777777" w:rsidR="0063069B" w:rsidRDefault="0063069B" w:rsidP="0063069B">
      <w:pPr>
        <w:pStyle w:val="Default"/>
        <w:rPr>
          <w:sz w:val="22"/>
          <w:szCs w:val="22"/>
        </w:rPr>
      </w:pPr>
    </w:p>
    <w:p w14:paraId="2F829FC7" w14:textId="58D41539" w:rsidR="0063069B" w:rsidRDefault="0063069B" w:rsidP="00A601D8">
      <w:pPr>
        <w:pStyle w:val="Rubrik3"/>
      </w:pPr>
      <w:bookmarkStart w:id="15" w:name="_Toc158618211"/>
      <w:r>
        <w:t>HANDLEDARENS KVALIFIKATIONER</w:t>
      </w:r>
      <w:bookmarkEnd w:id="15"/>
      <w:r>
        <w:t xml:space="preserve"> </w:t>
      </w:r>
    </w:p>
    <w:p w14:paraId="15E4A04A" w14:textId="545F93CD" w:rsidR="00E578C3" w:rsidRDefault="0063069B" w:rsidP="00F52CF7">
      <w:pPr>
        <w:pStyle w:val="Default"/>
        <w:rPr>
          <w:color w:val="000000" w:themeColor="text1"/>
          <w:sz w:val="22"/>
          <w:szCs w:val="22"/>
        </w:rPr>
      </w:pPr>
      <w:r>
        <w:rPr>
          <w:sz w:val="22"/>
          <w:szCs w:val="22"/>
        </w:rPr>
        <w:t>Det formella krav vi har är att handledaren skall vara legitimerad psykolog</w:t>
      </w:r>
      <w:r w:rsidR="006335F7">
        <w:rPr>
          <w:sz w:val="22"/>
          <w:szCs w:val="22"/>
        </w:rPr>
        <w:t xml:space="preserve"> och själv anse sig redo för att ta sig an ett handledaruppdrag med psykologkandidat</w:t>
      </w:r>
      <w:r w:rsidR="00BD4A99">
        <w:rPr>
          <w:sz w:val="22"/>
          <w:szCs w:val="22"/>
        </w:rPr>
        <w:t xml:space="preserve">. Handledaren ska väl </w:t>
      </w:r>
      <w:r>
        <w:rPr>
          <w:sz w:val="22"/>
          <w:szCs w:val="22"/>
        </w:rPr>
        <w:t>känna till den verksamhet som är aktuell för praktikperioden</w:t>
      </w:r>
      <w:r w:rsidR="00BD4A99">
        <w:rPr>
          <w:sz w:val="22"/>
          <w:szCs w:val="22"/>
        </w:rPr>
        <w:t xml:space="preserve"> och ha arbetat som psykolog i verksamheten under minst ett år</w:t>
      </w:r>
      <w:r>
        <w:rPr>
          <w:sz w:val="22"/>
          <w:szCs w:val="22"/>
        </w:rPr>
        <w:t xml:space="preserve">. </w:t>
      </w:r>
    </w:p>
    <w:p w14:paraId="61C53FAD" w14:textId="77777777" w:rsidR="009B181A" w:rsidRDefault="009B181A" w:rsidP="00F52CF7">
      <w:pPr>
        <w:pStyle w:val="Default"/>
        <w:rPr>
          <w:color w:val="000000" w:themeColor="text1"/>
          <w:sz w:val="22"/>
          <w:szCs w:val="22"/>
        </w:rPr>
      </w:pPr>
    </w:p>
    <w:p w14:paraId="4BD0E822" w14:textId="4D139A13" w:rsidR="00E578C3" w:rsidRDefault="009B181A" w:rsidP="00A601D8">
      <w:pPr>
        <w:pStyle w:val="Rubrik3"/>
        <w:rPr>
          <w:color w:val="000000" w:themeColor="text1"/>
          <w:sz w:val="22"/>
          <w:szCs w:val="22"/>
        </w:rPr>
      </w:pPr>
      <w:bookmarkStart w:id="16" w:name="_Toc158618212"/>
      <w:r>
        <w:t>Handledarseminarium</w:t>
      </w:r>
      <w:bookmarkEnd w:id="16"/>
    </w:p>
    <w:p w14:paraId="5F3463E9" w14:textId="02E25F50" w:rsidR="0063069B" w:rsidRDefault="0063069B" w:rsidP="00F52CF7">
      <w:pPr>
        <w:pStyle w:val="Default"/>
        <w:rPr>
          <w:sz w:val="22"/>
          <w:szCs w:val="22"/>
        </w:rPr>
      </w:pPr>
      <w:r w:rsidRPr="00FC1448">
        <w:rPr>
          <w:color w:val="000000" w:themeColor="text1"/>
          <w:sz w:val="22"/>
          <w:szCs w:val="22"/>
        </w:rPr>
        <w:t xml:space="preserve">Handledarna kommer att erbjudas två handledarseminarier där det första genomförs precis innan praktikperioden påbörjas </w:t>
      </w:r>
      <w:r w:rsidR="00192C28" w:rsidRPr="00FC1448">
        <w:rPr>
          <w:color w:val="000000" w:themeColor="text1"/>
          <w:sz w:val="22"/>
          <w:szCs w:val="22"/>
        </w:rPr>
        <w:t xml:space="preserve">och det andra seminariet infaller innan </w:t>
      </w:r>
      <w:proofErr w:type="spellStart"/>
      <w:r w:rsidR="00192C28" w:rsidRPr="00FC1448">
        <w:rPr>
          <w:color w:val="000000" w:themeColor="text1"/>
          <w:sz w:val="22"/>
          <w:szCs w:val="22"/>
        </w:rPr>
        <w:t>mitt</w:t>
      </w:r>
      <w:r w:rsidR="000D2D3F" w:rsidRPr="00FC1448">
        <w:rPr>
          <w:color w:val="000000" w:themeColor="text1"/>
          <w:sz w:val="22"/>
          <w:szCs w:val="22"/>
        </w:rPr>
        <w:t>erminsbedömningen</w:t>
      </w:r>
      <w:proofErr w:type="spellEnd"/>
      <w:r w:rsidR="00466BC3">
        <w:rPr>
          <w:color w:val="000000" w:themeColor="text1"/>
          <w:sz w:val="22"/>
          <w:szCs w:val="22"/>
        </w:rPr>
        <w:t xml:space="preserve">. Första seminariet är mer upplagt som ett informationstillfälle </w:t>
      </w:r>
      <w:r w:rsidR="005A66DF">
        <w:rPr>
          <w:color w:val="000000" w:themeColor="text1"/>
          <w:sz w:val="22"/>
          <w:szCs w:val="22"/>
        </w:rPr>
        <w:t xml:space="preserve">med föreläsning om handledning </w:t>
      </w:r>
      <w:r w:rsidR="00466BC3">
        <w:rPr>
          <w:color w:val="000000" w:themeColor="text1"/>
          <w:sz w:val="22"/>
          <w:szCs w:val="22"/>
        </w:rPr>
        <w:t xml:space="preserve">och riktar sig främst till er som är nya i rollen. Andra seminariet är tänkt som ett handledarkollegium där vi samlas och kan lyfta eventuella </w:t>
      </w:r>
      <w:r w:rsidR="005A66DF">
        <w:rPr>
          <w:color w:val="000000" w:themeColor="text1"/>
          <w:sz w:val="22"/>
          <w:szCs w:val="22"/>
        </w:rPr>
        <w:t>utmaningar och dilemman</w:t>
      </w:r>
      <w:r w:rsidR="00466BC3">
        <w:rPr>
          <w:color w:val="000000" w:themeColor="text1"/>
          <w:sz w:val="22"/>
          <w:szCs w:val="22"/>
        </w:rPr>
        <w:t xml:space="preserve">, ge tips och råd </w:t>
      </w:r>
      <w:proofErr w:type="gramStart"/>
      <w:r w:rsidR="00466BC3">
        <w:rPr>
          <w:color w:val="000000" w:themeColor="text1"/>
          <w:sz w:val="22"/>
          <w:szCs w:val="22"/>
        </w:rPr>
        <w:t>etc.</w:t>
      </w:r>
      <w:proofErr w:type="gramEnd"/>
      <w:r w:rsidR="00466BC3">
        <w:rPr>
          <w:color w:val="000000" w:themeColor="text1"/>
          <w:sz w:val="22"/>
          <w:szCs w:val="22"/>
        </w:rPr>
        <w:t xml:space="preserve"> </w:t>
      </w:r>
    </w:p>
    <w:p w14:paraId="77E9D87A" w14:textId="77777777" w:rsidR="00750E66" w:rsidRDefault="00750E66" w:rsidP="0063069B">
      <w:pPr>
        <w:pStyle w:val="Default"/>
        <w:rPr>
          <w:b/>
          <w:bCs/>
          <w:sz w:val="22"/>
          <w:szCs w:val="22"/>
        </w:rPr>
      </w:pPr>
    </w:p>
    <w:p w14:paraId="6122C3AB" w14:textId="5086C7B2" w:rsidR="0063069B" w:rsidRDefault="0063069B" w:rsidP="00A601D8">
      <w:pPr>
        <w:pStyle w:val="Rubrik2"/>
      </w:pPr>
      <w:bookmarkStart w:id="17" w:name="_Toc158618213"/>
      <w:r>
        <w:t>PRAKTISKA ANVISNINGAR FÖR UTBILDNINGEN</w:t>
      </w:r>
      <w:bookmarkEnd w:id="17"/>
      <w:r>
        <w:t xml:space="preserve"> </w:t>
      </w:r>
    </w:p>
    <w:p w14:paraId="1BCAE35E" w14:textId="416F2035" w:rsidR="0063069B" w:rsidRDefault="0063069B" w:rsidP="0063069B">
      <w:pPr>
        <w:pStyle w:val="Default"/>
        <w:rPr>
          <w:sz w:val="22"/>
          <w:szCs w:val="22"/>
        </w:rPr>
      </w:pPr>
      <w:r>
        <w:rPr>
          <w:sz w:val="22"/>
          <w:szCs w:val="22"/>
        </w:rPr>
        <w:t>Praktikkursen skall vara en tid av aktivt lärande och resultatet är i hög grad beroende av studentens förmåga att inhämta information om aktuell verksamhet och arbetsområde. Handledarens uppgift är att ge information, kunskap, stöd och struktur. Det är bra om Du som handledare har ett möte med den blivande kandidaten innan praktikperioden påbörjas för att gå igenom praktikens innehåll och förutsättninga</w:t>
      </w:r>
      <w:r w:rsidR="000C37FB">
        <w:rPr>
          <w:sz w:val="22"/>
          <w:szCs w:val="22"/>
        </w:rPr>
        <w:t>r, använd er gärna av handledarkontraktet som finns på s. 20</w:t>
      </w:r>
      <w:r>
        <w:rPr>
          <w:sz w:val="22"/>
          <w:szCs w:val="22"/>
        </w:rPr>
        <w:t xml:space="preserve">. Det är viktigt att Du är tydlig med dina förväntningar på psykologkandidaten och vad Du förväntar Dig i utförandet av uppgifter. Det är av vikt att betona kvalitet snarare än den mängd uppgifter som psykologkandidaten skall utföra. Du som handledare avgör efter mötet med studenten arbetsformer och arbetstider. Uppstår det några problem så ta kontakt med </w:t>
      </w:r>
      <w:r w:rsidR="008958FB">
        <w:rPr>
          <w:sz w:val="22"/>
          <w:szCs w:val="22"/>
        </w:rPr>
        <w:t>delkursansvarig</w:t>
      </w:r>
      <w:r>
        <w:rPr>
          <w:sz w:val="22"/>
          <w:szCs w:val="22"/>
        </w:rPr>
        <w:t xml:space="preserve"> snarast. </w:t>
      </w:r>
    </w:p>
    <w:p w14:paraId="518140A0" w14:textId="77777777" w:rsidR="00750E66" w:rsidRDefault="00750E66" w:rsidP="0063069B">
      <w:pPr>
        <w:pStyle w:val="Default"/>
        <w:rPr>
          <w:b/>
          <w:bCs/>
          <w:sz w:val="22"/>
          <w:szCs w:val="22"/>
        </w:rPr>
      </w:pPr>
    </w:p>
    <w:p w14:paraId="66990BCB" w14:textId="77777777" w:rsidR="0063069B" w:rsidRDefault="0063069B" w:rsidP="00A601D8">
      <w:pPr>
        <w:pStyle w:val="Rubrik4"/>
      </w:pPr>
      <w:proofErr w:type="spellStart"/>
      <w:r>
        <w:t>Riktplan</w:t>
      </w:r>
      <w:proofErr w:type="spellEnd"/>
      <w:r>
        <w:t xml:space="preserve"> - praktikplan </w:t>
      </w:r>
    </w:p>
    <w:p w14:paraId="18666A80" w14:textId="1039CF29" w:rsidR="0063069B" w:rsidRDefault="008958FB" w:rsidP="0063069B">
      <w:pPr>
        <w:pStyle w:val="Default"/>
        <w:rPr>
          <w:sz w:val="22"/>
          <w:szCs w:val="22"/>
        </w:rPr>
      </w:pPr>
      <w:r>
        <w:rPr>
          <w:sz w:val="22"/>
          <w:szCs w:val="22"/>
        </w:rPr>
        <w:t>Delkursansvarig</w:t>
      </w:r>
      <w:r w:rsidR="0041443F">
        <w:rPr>
          <w:sz w:val="22"/>
          <w:szCs w:val="22"/>
        </w:rPr>
        <w:t>a</w:t>
      </w:r>
      <w:r w:rsidR="0063069B">
        <w:rPr>
          <w:sz w:val="22"/>
          <w:szCs w:val="22"/>
        </w:rPr>
        <w:t xml:space="preserve"> strävar efter att i samarbete med praktikverksamheterna och handledarna utarbeta praktikplaner för praktikperioden. </w:t>
      </w:r>
      <w:r w:rsidR="000C37FB">
        <w:rPr>
          <w:sz w:val="22"/>
          <w:szCs w:val="22"/>
        </w:rPr>
        <w:t>Den plan</w:t>
      </w:r>
      <w:r w:rsidR="0063069B">
        <w:rPr>
          <w:sz w:val="22"/>
          <w:szCs w:val="22"/>
        </w:rPr>
        <w:t xml:space="preserve"> som finns i detta häfte är avsett som vägledning för en systematisk planering av praktikens innehåll. Den måste anpassas till varje </w:t>
      </w:r>
      <w:proofErr w:type="gramStart"/>
      <w:r w:rsidR="0063069B">
        <w:rPr>
          <w:sz w:val="22"/>
          <w:szCs w:val="22"/>
        </w:rPr>
        <w:t>verksamhets möjligheter</w:t>
      </w:r>
      <w:proofErr w:type="gramEnd"/>
      <w:r w:rsidR="0063069B">
        <w:rPr>
          <w:sz w:val="22"/>
          <w:szCs w:val="22"/>
        </w:rPr>
        <w:t xml:space="preserve"> och förutsättningar, varför vi önskar att varje handledare </w:t>
      </w:r>
      <w:r w:rsidR="000C37FB">
        <w:rPr>
          <w:sz w:val="22"/>
          <w:szCs w:val="22"/>
        </w:rPr>
        <w:t xml:space="preserve">tillsammans med kandidaten </w:t>
      </w:r>
      <w:r w:rsidR="0063069B">
        <w:rPr>
          <w:sz w:val="22"/>
          <w:szCs w:val="22"/>
        </w:rPr>
        <w:t xml:space="preserve">gör en lokal praktikplan för sin verksamhet. Vänligen skriv in aktuella uppgifter i formuläret ”Lokal praktikplan för psykologpraktik” som finns i slutet av Studiehandledningen </w:t>
      </w:r>
      <w:r w:rsidR="000C37FB">
        <w:rPr>
          <w:sz w:val="22"/>
          <w:szCs w:val="22"/>
        </w:rPr>
        <w:t>och följ direktiven under rubriken viktiga datum och kontaktuppgifter på s. 2.</w:t>
      </w:r>
    </w:p>
    <w:p w14:paraId="2C107EBA" w14:textId="77777777" w:rsidR="00750E66" w:rsidRDefault="00750E66" w:rsidP="0063069B">
      <w:pPr>
        <w:pStyle w:val="Default"/>
        <w:rPr>
          <w:b/>
          <w:bCs/>
          <w:sz w:val="22"/>
          <w:szCs w:val="22"/>
        </w:rPr>
      </w:pPr>
    </w:p>
    <w:p w14:paraId="0FDA7153" w14:textId="77777777" w:rsidR="0063069B" w:rsidRDefault="0063069B" w:rsidP="00A601D8">
      <w:pPr>
        <w:pStyle w:val="Rubrik4"/>
      </w:pPr>
      <w:r>
        <w:t xml:space="preserve">Planerade handledningssamtal </w:t>
      </w:r>
    </w:p>
    <w:p w14:paraId="4A3A4921" w14:textId="77777777" w:rsidR="0063069B" w:rsidRDefault="0063069B" w:rsidP="0063069B">
      <w:pPr>
        <w:pStyle w:val="Default"/>
        <w:rPr>
          <w:sz w:val="22"/>
          <w:szCs w:val="22"/>
        </w:rPr>
      </w:pPr>
      <w:r>
        <w:rPr>
          <w:sz w:val="22"/>
          <w:szCs w:val="22"/>
        </w:rPr>
        <w:t xml:space="preserve">En förutsättning för att kunna uppnå delkursens lärandemål är </w:t>
      </w:r>
      <w:proofErr w:type="spellStart"/>
      <w:proofErr w:type="gramStart"/>
      <w:r>
        <w:rPr>
          <w:sz w:val="22"/>
          <w:szCs w:val="22"/>
        </w:rPr>
        <w:t>bl</w:t>
      </w:r>
      <w:proofErr w:type="spellEnd"/>
      <w:r>
        <w:rPr>
          <w:sz w:val="22"/>
          <w:szCs w:val="22"/>
        </w:rPr>
        <w:t xml:space="preserve"> a</w:t>
      </w:r>
      <w:proofErr w:type="gramEnd"/>
      <w:r>
        <w:rPr>
          <w:sz w:val="22"/>
          <w:szCs w:val="22"/>
        </w:rPr>
        <w:t xml:space="preserve"> regelbundet återkommande planerade handledningstimmar, </w:t>
      </w:r>
      <w:r w:rsidRPr="00A601D8">
        <w:rPr>
          <w:i/>
          <w:iCs/>
          <w:sz w:val="22"/>
          <w:szCs w:val="22"/>
        </w:rPr>
        <w:t>minst 1 timme inbokad per vecka</w:t>
      </w:r>
      <w:r>
        <w:rPr>
          <w:sz w:val="22"/>
          <w:szCs w:val="22"/>
        </w:rPr>
        <w:t xml:space="preserve">. Naturligtvis kan det uppkomma problem som kräver omedelbar lösning och som omgående bör diskuteras mellan handledare och psykologkandidat. Den planerade tiden för handledning är tänkt som ett led i praktikundervisningen. Den bör skapa förutsättningar för en mer genomtänkt och planerad handläggning av det enskilda ärendet och ge möjligheter att diskutera mera principiella frågor. </w:t>
      </w:r>
      <w:r w:rsidRPr="00A601D8">
        <w:rPr>
          <w:i/>
          <w:iCs/>
          <w:sz w:val="22"/>
          <w:szCs w:val="22"/>
        </w:rPr>
        <w:t>För att få ut det mesta möjliga av dessa handledningssamtal är det viktigt att de förbereds väl av psykologkandidaten och att handledaren i god tid får en kopia av arbetsmaterial och frågeställningar</w:t>
      </w:r>
      <w:r>
        <w:rPr>
          <w:sz w:val="22"/>
          <w:szCs w:val="22"/>
        </w:rPr>
        <w:t xml:space="preserve">. Detta är ett sätt att hjälpa psykologkandidaten att organisera sitt arbete. Samtidigt blir tiden som handledare mindre splittrad, då frågorna i möjligaste mån kan koncentreras till handledningstimmarna och behovet av konsultation däremellan blir mindre. </w:t>
      </w:r>
    </w:p>
    <w:p w14:paraId="391457DF" w14:textId="77777777" w:rsidR="00750E66" w:rsidRDefault="00750E66" w:rsidP="0063069B">
      <w:pPr>
        <w:pStyle w:val="Default"/>
        <w:rPr>
          <w:b/>
          <w:bCs/>
          <w:sz w:val="22"/>
          <w:szCs w:val="22"/>
        </w:rPr>
      </w:pPr>
    </w:p>
    <w:p w14:paraId="5C7BDA88" w14:textId="14CCFF59" w:rsidR="0063069B" w:rsidRDefault="0063069B" w:rsidP="00A601D8">
      <w:pPr>
        <w:pStyle w:val="Rubrik4"/>
      </w:pPr>
      <w:r>
        <w:lastRenderedPageBreak/>
        <w:t>Planera</w:t>
      </w:r>
      <w:r w:rsidR="000C37FB">
        <w:t>t</w:t>
      </w:r>
      <w:r>
        <w:t xml:space="preserve"> utvärderingssamtal </w:t>
      </w:r>
    </w:p>
    <w:p w14:paraId="167B690D" w14:textId="176CB1F1" w:rsidR="0063069B" w:rsidRDefault="0063069B" w:rsidP="0063069B">
      <w:pPr>
        <w:pStyle w:val="Default"/>
        <w:rPr>
          <w:sz w:val="22"/>
          <w:szCs w:val="22"/>
        </w:rPr>
      </w:pPr>
      <w:r>
        <w:rPr>
          <w:sz w:val="22"/>
          <w:szCs w:val="22"/>
        </w:rPr>
        <w:t xml:space="preserve">Under praktikperioden planerar handledare och psykologkandidat ett tillfälle för gemensam utvärdering av praktikperioden. </w:t>
      </w:r>
      <w:r w:rsidRPr="00A601D8">
        <w:rPr>
          <w:i/>
          <w:iCs/>
          <w:sz w:val="22"/>
          <w:szCs w:val="22"/>
        </w:rPr>
        <w:t>Utvärderingssamtalet förläggs lämpligast till mitten av praktikperioden</w:t>
      </w:r>
      <w:r w:rsidR="00E578C3">
        <w:rPr>
          <w:i/>
          <w:iCs/>
          <w:sz w:val="22"/>
          <w:szCs w:val="22"/>
        </w:rPr>
        <w:t xml:space="preserve"> </w:t>
      </w:r>
      <w:r w:rsidR="00E578C3">
        <w:rPr>
          <w:sz w:val="22"/>
          <w:szCs w:val="22"/>
        </w:rPr>
        <w:t xml:space="preserve">i anslutning till att </w:t>
      </w:r>
      <w:r w:rsidR="00DD7880">
        <w:rPr>
          <w:sz w:val="22"/>
          <w:szCs w:val="22"/>
        </w:rPr>
        <w:t>7-veckorsbedömningen genomförs och i slutet av praktikperioden, i anslutningen till att 14-veckorsbedömningen genomförs</w:t>
      </w:r>
      <w:r w:rsidRPr="00A601D8">
        <w:rPr>
          <w:i/>
          <w:iCs/>
          <w:sz w:val="22"/>
          <w:szCs w:val="22"/>
        </w:rPr>
        <w:t>.</w:t>
      </w:r>
    </w:p>
    <w:p w14:paraId="1779E2CE" w14:textId="77777777" w:rsidR="00750E66" w:rsidRDefault="00750E66" w:rsidP="0063069B">
      <w:pPr>
        <w:pStyle w:val="Default"/>
        <w:rPr>
          <w:b/>
          <w:bCs/>
          <w:sz w:val="22"/>
          <w:szCs w:val="22"/>
        </w:rPr>
      </w:pPr>
    </w:p>
    <w:p w14:paraId="39FEAC76" w14:textId="77777777" w:rsidR="0063069B" w:rsidRDefault="0063069B" w:rsidP="00A601D8">
      <w:pPr>
        <w:pStyle w:val="Rubrik4"/>
      </w:pPr>
      <w:r>
        <w:t xml:space="preserve">Praktikens längd </w:t>
      </w:r>
    </w:p>
    <w:p w14:paraId="5FDB6CAC" w14:textId="6A4E9245" w:rsidR="00E578C3" w:rsidRDefault="0063069B" w:rsidP="00E578C3">
      <w:pPr>
        <w:pStyle w:val="Default"/>
        <w:rPr>
          <w:b/>
          <w:bCs/>
          <w:sz w:val="22"/>
          <w:szCs w:val="22"/>
        </w:rPr>
      </w:pPr>
      <w:r>
        <w:rPr>
          <w:sz w:val="22"/>
          <w:szCs w:val="22"/>
        </w:rPr>
        <w:t>Praktikkursen omfattar 20 högskolepoäng, vilket motsvarar heltidsarbete i 14 veckor vid praktikplatsen u</w:t>
      </w:r>
      <w:r w:rsidR="000E2A6E">
        <w:rPr>
          <w:sz w:val="22"/>
          <w:szCs w:val="22"/>
        </w:rPr>
        <w:t>nder den schemalagda perioden</w:t>
      </w:r>
      <w:r>
        <w:rPr>
          <w:sz w:val="22"/>
          <w:szCs w:val="22"/>
        </w:rPr>
        <w:t xml:space="preserve">. </w:t>
      </w:r>
      <w:proofErr w:type="spellStart"/>
      <w:r>
        <w:rPr>
          <w:sz w:val="22"/>
          <w:szCs w:val="22"/>
        </w:rPr>
        <w:t>Mitterminsseminariet</w:t>
      </w:r>
      <w:proofErr w:type="spellEnd"/>
      <w:r>
        <w:rPr>
          <w:sz w:val="22"/>
          <w:szCs w:val="22"/>
        </w:rPr>
        <w:t xml:space="preserve"> </w:t>
      </w:r>
      <w:r w:rsidR="000C37FB">
        <w:rPr>
          <w:sz w:val="22"/>
          <w:szCs w:val="22"/>
        </w:rPr>
        <w:t xml:space="preserve">och </w:t>
      </w:r>
      <w:proofErr w:type="spellStart"/>
      <w:r w:rsidR="000C37FB">
        <w:rPr>
          <w:sz w:val="22"/>
          <w:szCs w:val="22"/>
        </w:rPr>
        <w:t>strimmanseminariet</w:t>
      </w:r>
      <w:proofErr w:type="spellEnd"/>
      <w:r w:rsidR="000C37FB">
        <w:rPr>
          <w:sz w:val="22"/>
          <w:szCs w:val="22"/>
        </w:rPr>
        <w:t xml:space="preserve"> </w:t>
      </w:r>
      <w:r>
        <w:rPr>
          <w:sz w:val="22"/>
          <w:szCs w:val="22"/>
        </w:rPr>
        <w:t xml:space="preserve">skall räknas in i det verksamhetsförlagda praktikarbetet. </w:t>
      </w:r>
    </w:p>
    <w:p w14:paraId="5F68A255" w14:textId="77777777" w:rsidR="00E578C3" w:rsidRDefault="00E578C3" w:rsidP="00E578C3">
      <w:pPr>
        <w:pStyle w:val="Default"/>
        <w:rPr>
          <w:b/>
          <w:bCs/>
          <w:sz w:val="22"/>
          <w:szCs w:val="22"/>
        </w:rPr>
      </w:pPr>
    </w:p>
    <w:p w14:paraId="603DBB77" w14:textId="1AA5A2F0" w:rsidR="0063069B" w:rsidRDefault="0063069B" w:rsidP="00A601D8">
      <w:pPr>
        <w:pStyle w:val="Rubrik4"/>
      </w:pPr>
      <w:r>
        <w:t xml:space="preserve">Förändringar i gjorda överenskommelser </w:t>
      </w:r>
    </w:p>
    <w:p w14:paraId="3B4DB9A5" w14:textId="3FF33A03" w:rsidR="0063069B" w:rsidRDefault="0063069B" w:rsidP="0063069B">
      <w:pPr>
        <w:pStyle w:val="Default"/>
        <w:rPr>
          <w:sz w:val="22"/>
          <w:szCs w:val="22"/>
        </w:rPr>
      </w:pPr>
      <w:r>
        <w:rPr>
          <w:sz w:val="22"/>
          <w:szCs w:val="22"/>
        </w:rPr>
        <w:t xml:space="preserve">Vid eventuellt byte av handledare, förflyttning till annan avdelning </w:t>
      </w:r>
      <w:proofErr w:type="gramStart"/>
      <w:r>
        <w:rPr>
          <w:sz w:val="22"/>
          <w:szCs w:val="22"/>
        </w:rPr>
        <w:t>etc.</w:t>
      </w:r>
      <w:proofErr w:type="gramEnd"/>
      <w:r>
        <w:rPr>
          <w:sz w:val="22"/>
          <w:szCs w:val="22"/>
        </w:rPr>
        <w:t xml:space="preserve"> skall ni omgående ta kontakt med </w:t>
      </w:r>
      <w:r w:rsidR="008958FB">
        <w:rPr>
          <w:sz w:val="22"/>
          <w:szCs w:val="22"/>
        </w:rPr>
        <w:t>delkursansvarig</w:t>
      </w:r>
      <w:r>
        <w:rPr>
          <w:sz w:val="22"/>
          <w:szCs w:val="22"/>
        </w:rPr>
        <w:t xml:space="preserve"> för praktikkursen</w:t>
      </w:r>
      <w:r w:rsidR="00780515">
        <w:rPr>
          <w:sz w:val="22"/>
          <w:szCs w:val="22"/>
        </w:rPr>
        <w:t xml:space="preserve"> som måste godkänna förändringarna</w:t>
      </w:r>
      <w:r>
        <w:rPr>
          <w:sz w:val="22"/>
          <w:szCs w:val="22"/>
        </w:rPr>
        <w:t xml:space="preserve">. </w:t>
      </w:r>
    </w:p>
    <w:p w14:paraId="2FD7BA9F" w14:textId="77777777" w:rsidR="00780515" w:rsidRDefault="00780515" w:rsidP="0063069B">
      <w:pPr>
        <w:pStyle w:val="Default"/>
        <w:rPr>
          <w:sz w:val="22"/>
          <w:szCs w:val="22"/>
        </w:rPr>
      </w:pPr>
    </w:p>
    <w:p w14:paraId="021F2AC6" w14:textId="77777777" w:rsidR="0063069B" w:rsidRDefault="0063069B" w:rsidP="00A601D8">
      <w:pPr>
        <w:pStyle w:val="Rubrik4"/>
      </w:pPr>
      <w:r>
        <w:t xml:space="preserve">Den dagliga arbetstiden </w:t>
      </w:r>
    </w:p>
    <w:p w14:paraId="00B8AC93" w14:textId="57BBE86C" w:rsidR="0063069B" w:rsidRDefault="0063069B" w:rsidP="0063069B">
      <w:pPr>
        <w:pStyle w:val="Default"/>
        <w:rPr>
          <w:sz w:val="22"/>
          <w:szCs w:val="22"/>
        </w:rPr>
      </w:pPr>
      <w:r>
        <w:rPr>
          <w:sz w:val="22"/>
          <w:szCs w:val="22"/>
        </w:rPr>
        <w:t>Arbetstiden skall vara densamma för psykologkandidaten som för personalen i övrigt. Om övertid förekommer bör den kompenseras med ledighet</w:t>
      </w:r>
      <w:r w:rsidR="00B56CE6">
        <w:rPr>
          <w:sz w:val="22"/>
          <w:szCs w:val="22"/>
        </w:rPr>
        <w:t xml:space="preserve"> och ledighet ska kompenseras med motsvarande arbetstid</w:t>
      </w:r>
      <w:r>
        <w:rPr>
          <w:sz w:val="22"/>
          <w:szCs w:val="22"/>
        </w:rPr>
        <w:t xml:space="preserve">. Har Du som handledare frågor kring ledigheter osv så tag kontakt med kursledaren för att stämma av. </w:t>
      </w:r>
    </w:p>
    <w:p w14:paraId="47C13130" w14:textId="77777777" w:rsidR="000E2A6E" w:rsidRDefault="000E2A6E" w:rsidP="0063069B">
      <w:pPr>
        <w:pStyle w:val="Default"/>
        <w:rPr>
          <w:sz w:val="22"/>
          <w:szCs w:val="22"/>
        </w:rPr>
      </w:pPr>
    </w:p>
    <w:p w14:paraId="5988C83C" w14:textId="01048895" w:rsidR="0063069B" w:rsidRDefault="0063069B" w:rsidP="0063069B">
      <w:pPr>
        <w:pStyle w:val="Default"/>
        <w:rPr>
          <w:sz w:val="22"/>
          <w:szCs w:val="22"/>
        </w:rPr>
      </w:pPr>
      <w:r w:rsidRPr="00526A41">
        <w:rPr>
          <w:sz w:val="22"/>
          <w:szCs w:val="22"/>
        </w:rPr>
        <w:t>Under praktikperioden ingår</w:t>
      </w:r>
      <w:r w:rsidR="00192C28" w:rsidRPr="00526A41">
        <w:rPr>
          <w:sz w:val="22"/>
          <w:szCs w:val="22"/>
        </w:rPr>
        <w:t xml:space="preserve"> ett obligatoriskt </w:t>
      </w:r>
      <w:r w:rsidR="00526A41" w:rsidRPr="00526A41">
        <w:rPr>
          <w:sz w:val="22"/>
          <w:szCs w:val="22"/>
        </w:rPr>
        <w:t>VFU-halvtids</w:t>
      </w:r>
      <w:r w:rsidR="00192C28" w:rsidRPr="00526A41">
        <w:rPr>
          <w:sz w:val="22"/>
          <w:szCs w:val="22"/>
        </w:rPr>
        <w:t>seminarium</w:t>
      </w:r>
      <w:r w:rsidRPr="00526A41">
        <w:rPr>
          <w:sz w:val="22"/>
          <w:szCs w:val="22"/>
        </w:rPr>
        <w:t>.</w:t>
      </w:r>
      <w:r>
        <w:rPr>
          <w:sz w:val="22"/>
          <w:szCs w:val="22"/>
        </w:rPr>
        <w:t xml:space="preserve"> Tiden för seminariet räknas som arbetstid. Nedan finner Du de instruktioner som studenterna får inför seminariet. </w:t>
      </w:r>
    </w:p>
    <w:p w14:paraId="6F768FAB" w14:textId="77777777" w:rsidR="00780515" w:rsidRDefault="00780515" w:rsidP="0063069B">
      <w:pPr>
        <w:pStyle w:val="Default"/>
        <w:rPr>
          <w:sz w:val="22"/>
          <w:szCs w:val="22"/>
        </w:rPr>
      </w:pPr>
    </w:p>
    <w:p w14:paraId="32728636" w14:textId="0DDE309E" w:rsidR="0063069B" w:rsidRDefault="00526A41" w:rsidP="00A601D8">
      <w:pPr>
        <w:pStyle w:val="Rubrik4"/>
      </w:pPr>
      <w:r>
        <w:t>VFU-halvtids</w:t>
      </w:r>
      <w:r w:rsidR="00BB1F30">
        <w:t>seminari</w:t>
      </w:r>
      <w:r>
        <w:t>um</w:t>
      </w:r>
      <w:r w:rsidR="00BB1F30">
        <w:t xml:space="preserve"> </w:t>
      </w:r>
    </w:p>
    <w:p w14:paraId="6E939F74" w14:textId="28FFBD7B" w:rsidR="0063069B" w:rsidRDefault="0063069B" w:rsidP="0063069B">
      <w:pPr>
        <w:pStyle w:val="Default"/>
        <w:rPr>
          <w:sz w:val="22"/>
          <w:szCs w:val="22"/>
        </w:rPr>
      </w:pPr>
      <w:r>
        <w:rPr>
          <w:sz w:val="22"/>
          <w:szCs w:val="22"/>
        </w:rPr>
        <w:t xml:space="preserve">Seminariet syftar till att studenten skall få </w:t>
      </w:r>
      <w:r w:rsidR="00B56CE6">
        <w:rPr>
          <w:sz w:val="22"/>
          <w:szCs w:val="22"/>
        </w:rPr>
        <w:t xml:space="preserve">god kännedom om sin praktikverksamhet och </w:t>
      </w:r>
      <w:r>
        <w:rPr>
          <w:sz w:val="22"/>
          <w:szCs w:val="22"/>
        </w:rPr>
        <w:t xml:space="preserve">presentera </w:t>
      </w:r>
      <w:r w:rsidR="00B56CE6">
        <w:rPr>
          <w:sz w:val="22"/>
          <w:szCs w:val="22"/>
        </w:rPr>
        <w:t xml:space="preserve">den </w:t>
      </w:r>
      <w:r>
        <w:rPr>
          <w:sz w:val="22"/>
          <w:szCs w:val="22"/>
        </w:rPr>
        <w:t xml:space="preserve">för </w:t>
      </w:r>
      <w:r w:rsidR="00B56CE6">
        <w:rPr>
          <w:sz w:val="22"/>
          <w:szCs w:val="22"/>
        </w:rPr>
        <w:t>andra studenter</w:t>
      </w:r>
      <w:r>
        <w:rPr>
          <w:sz w:val="22"/>
          <w:szCs w:val="22"/>
        </w:rPr>
        <w:t xml:space="preserve">. Presentationen innebär dels att studenten skickar in en skriftlig redogörelse som belyser områdena i lärandemålen innan </w:t>
      </w:r>
      <w:proofErr w:type="gramStart"/>
      <w:r>
        <w:rPr>
          <w:sz w:val="22"/>
          <w:szCs w:val="22"/>
        </w:rPr>
        <w:t>seminariet och dels</w:t>
      </w:r>
      <w:proofErr w:type="gramEnd"/>
      <w:r>
        <w:rPr>
          <w:sz w:val="22"/>
          <w:szCs w:val="22"/>
        </w:rPr>
        <w:t xml:space="preserve"> att studenten muntligt presenterar det centrala i den skriftliga redogörelsen. I tillägg ska varje enskild student förberett </w:t>
      </w:r>
      <w:r w:rsidRPr="00A601D8">
        <w:rPr>
          <w:i/>
          <w:iCs/>
          <w:sz w:val="22"/>
          <w:szCs w:val="22"/>
        </w:rPr>
        <w:t>2 diskussionsfrågor</w:t>
      </w:r>
      <w:r>
        <w:rPr>
          <w:sz w:val="22"/>
          <w:szCs w:val="22"/>
        </w:rPr>
        <w:t xml:space="preserve"> till seminariet. De får på detta sätt en möjlighet att utbyta erfarenheter och skall kunna redogöra för verksamheten för sina studiekollegor. De lärandemål som knyter an till seminariet är det tredje, det fjärde och det sjätte: </w:t>
      </w:r>
    </w:p>
    <w:p w14:paraId="30591D2D" w14:textId="77777777" w:rsidR="00780515" w:rsidRDefault="00780515" w:rsidP="0063069B">
      <w:pPr>
        <w:pStyle w:val="Default"/>
        <w:rPr>
          <w:sz w:val="22"/>
          <w:szCs w:val="22"/>
        </w:rPr>
      </w:pPr>
    </w:p>
    <w:p w14:paraId="65C120E3" w14:textId="1C6C6D26" w:rsidR="0063069B" w:rsidRDefault="00DD7880" w:rsidP="00A601D8">
      <w:pPr>
        <w:pStyle w:val="Default"/>
        <w:ind w:left="360"/>
        <w:rPr>
          <w:sz w:val="22"/>
          <w:szCs w:val="22"/>
        </w:rPr>
      </w:pPr>
      <w:r>
        <w:rPr>
          <w:sz w:val="22"/>
          <w:szCs w:val="22"/>
        </w:rPr>
        <w:t xml:space="preserve">Mål 3: </w:t>
      </w:r>
      <w:r w:rsidR="0063069B">
        <w:rPr>
          <w:sz w:val="22"/>
          <w:szCs w:val="22"/>
        </w:rPr>
        <w:t xml:space="preserve">Identifiera psykologens roll, ansvar och uppdragsbeskrivning vid den aktuella arbetsplatsen </w:t>
      </w:r>
    </w:p>
    <w:p w14:paraId="3D1780A1" w14:textId="0A6AC57E" w:rsidR="0063069B" w:rsidRDefault="00DD7880" w:rsidP="00A601D8">
      <w:pPr>
        <w:pStyle w:val="Default"/>
        <w:ind w:left="360"/>
        <w:rPr>
          <w:sz w:val="22"/>
          <w:szCs w:val="22"/>
        </w:rPr>
      </w:pPr>
      <w:r>
        <w:rPr>
          <w:sz w:val="22"/>
          <w:szCs w:val="22"/>
        </w:rPr>
        <w:t xml:space="preserve">Mål 4: </w:t>
      </w:r>
      <w:r w:rsidR="0063069B">
        <w:rPr>
          <w:sz w:val="22"/>
          <w:szCs w:val="22"/>
        </w:rPr>
        <w:t xml:space="preserve">Redogöra för den aktuella arbetsplatsens uppdrag, arbetsmetoder, organisation, samverkansparter och framtida utmaningar. </w:t>
      </w:r>
    </w:p>
    <w:p w14:paraId="49AE6400" w14:textId="24620E45" w:rsidR="0063069B" w:rsidRDefault="00DD7880" w:rsidP="00A601D8">
      <w:pPr>
        <w:pStyle w:val="Default"/>
        <w:ind w:left="360"/>
        <w:rPr>
          <w:sz w:val="22"/>
          <w:szCs w:val="22"/>
        </w:rPr>
      </w:pPr>
      <w:r>
        <w:rPr>
          <w:sz w:val="22"/>
          <w:szCs w:val="22"/>
        </w:rPr>
        <w:t xml:space="preserve">Mål 6: </w:t>
      </w:r>
      <w:r w:rsidR="0063069B">
        <w:rPr>
          <w:sz w:val="22"/>
          <w:szCs w:val="22"/>
        </w:rPr>
        <w:t xml:space="preserve">Sammanfatta och återföra såväl muntlig som skriftlig information till klient, anhöriga, uppdragsgivare och kollegor. </w:t>
      </w:r>
    </w:p>
    <w:p w14:paraId="423F20BA" w14:textId="77777777" w:rsidR="0063069B" w:rsidRDefault="0063069B" w:rsidP="0063069B">
      <w:pPr>
        <w:pStyle w:val="Default"/>
        <w:rPr>
          <w:sz w:val="22"/>
          <w:szCs w:val="22"/>
        </w:rPr>
      </w:pPr>
    </w:p>
    <w:p w14:paraId="7E46D5D4" w14:textId="2F11BADC" w:rsidR="009B181A" w:rsidRDefault="009B181A" w:rsidP="00A601D8">
      <w:pPr>
        <w:pStyle w:val="Rubrik4"/>
      </w:pPr>
      <w:r>
        <w:t>Teoretiska perspektiv på praktiken</w:t>
      </w:r>
    </w:p>
    <w:p w14:paraId="0AD7596A" w14:textId="644D230F" w:rsidR="0063069B" w:rsidRDefault="0063069B" w:rsidP="0063069B">
      <w:pPr>
        <w:pStyle w:val="Default"/>
        <w:rPr>
          <w:sz w:val="22"/>
          <w:szCs w:val="22"/>
        </w:rPr>
      </w:pPr>
      <w:r>
        <w:rPr>
          <w:sz w:val="22"/>
          <w:szCs w:val="22"/>
        </w:rPr>
        <w:t xml:space="preserve">Efter avslutad VFU följer en delkurs på 2 </w:t>
      </w:r>
      <w:proofErr w:type="spellStart"/>
      <w:r>
        <w:rPr>
          <w:sz w:val="22"/>
          <w:szCs w:val="22"/>
        </w:rPr>
        <w:t>hp</w:t>
      </w:r>
      <w:proofErr w:type="spellEnd"/>
      <w:r>
        <w:rPr>
          <w:sz w:val="22"/>
          <w:szCs w:val="22"/>
        </w:rPr>
        <w:t xml:space="preserve"> kallad ”teoretiska perspektiv på praktiken”. Den knyter an till den genomförda praktiken och lärandemålen för denna delkurs är de följande: </w:t>
      </w:r>
    </w:p>
    <w:p w14:paraId="028DE2D2" w14:textId="77777777" w:rsidR="00780515" w:rsidRDefault="00780515" w:rsidP="0063069B">
      <w:pPr>
        <w:pStyle w:val="Default"/>
        <w:rPr>
          <w:sz w:val="22"/>
          <w:szCs w:val="22"/>
        </w:rPr>
      </w:pPr>
    </w:p>
    <w:p w14:paraId="18434551" w14:textId="77777777" w:rsidR="0063069B" w:rsidRDefault="0063069B" w:rsidP="00780515">
      <w:pPr>
        <w:pStyle w:val="Default"/>
        <w:numPr>
          <w:ilvl w:val="0"/>
          <w:numId w:val="1"/>
        </w:numPr>
        <w:rPr>
          <w:sz w:val="22"/>
          <w:szCs w:val="22"/>
        </w:rPr>
      </w:pPr>
      <w:r>
        <w:rPr>
          <w:sz w:val="22"/>
          <w:szCs w:val="22"/>
        </w:rPr>
        <w:t xml:space="preserve">beskriva centrala teoretiska begrepp relaterade till praktikverksamhet </w:t>
      </w:r>
    </w:p>
    <w:p w14:paraId="67C702A7" w14:textId="77777777" w:rsidR="0063069B" w:rsidRPr="00780515" w:rsidRDefault="0063069B" w:rsidP="0063069B">
      <w:pPr>
        <w:pStyle w:val="Default"/>
        <w:numPr>
          <w:ilvl w:val="0"/>
          <w:numId w:val="1"/>
        </w:numPr>
        <w:rPr>
          <w:sz w:val="22"/>
          <w:szCs w:val="22"/>
        </w:rPr>
      </w:pPr>
      <w:r>
        <w:rPr>
          <w:sz w:val="22"/>
          <w:szCs w:val="22"/>
        </w:rPr>
        <w:t xml:space="preserve">redogöra för teorier kopplade till en praktikplats uppdrag, arbetsmetoder, organisation, </w:t>
      </w:r>
      <w:r w:rsidRPr="00780515">
        <w:rPr>
          <w:sz w:val="22"/>
          <w:szCs w:val="22"/>
        </w:rPr>
        <w:t xml:space="preserve">samverkansparter och framtida utmaningar </w:t>
      </w:r>
    </w:p>
    <w:p w14:paraId="58BDA36C" w14:textId="77777777" w:rsidR="0063069B" w:rsidRDefault="0063069B" w:rsidP="00780515">
      <w:pPr>
        <w:pStyle w:val="Default"/>
        <w:numPr>
          <w:ilvl w:val="0"/>
          <w:numId w:val="1"/>
        </w:numPr>
        <w:rPr>
          <w:sz w:val="22"/>
          <w:szCs w:val="22"/>
        </w:rPr>
      </w:pPr>
      <w:r>
        <w:rPr>
          <w:sz w:val="22"/>
          <w:szCs w:val="22"/>
        </w:rPr>
        <w:t xml:space="preserve">muntligt och skriftligt sammanfatta och återföra teoretiska aspekter på praktikens roll för en students utveckling mot en yrkesprofession </w:t>
      </w:r>
    </w:p>
    <w:p w14:paraId="7E334F81" w14:textId="77777777" w:rsidR="0063069B" w:rsidRDefault="0063069B" w:rsidP="00780515">
      <w:pPr>
        <w:pStyle w:val="Default"/>
        <w:numPr>
          <w:ilvl w:val="0"/>
          <w:numId w:val="1"/>
        </w:numPr>
        <w:rPr>
          <w:sz w:val="22"/>
          <w:szCs w:val="22"/>
        </w:rPr>
      </w:pPr>
      <w:r>
        <w:rPr>
          <w:sz w:val="22"/>
          <w:szCs w:val="22"/>
        </w:rPr>
        <w:t xml:space="preserve">identifiera sitt behov av att genom praktisk erfarenhet fortlöpande utveckla sin kompetens </w:t>
      </w:r>
    </w:p>
    <w:p w14:paraId="117E0FF0" w14:textId="77777777" w:rsidR="0063069B" w:rsidRDefault="0063069B" w:rsidP="0063069B">
      <w:pPr>
        <w:pStyle w:val="Default"/>
        <w:rPr>
          <w:sz w:val="22"/>
          <w:szCs w:val="22"/>
        </w:rPr>
      </w:pPr>
    </w:p>
    <w:p w14:paraId="2C361845" w14:textId="77777777" w:rsidR="0063069B" w:rsidRDefault="0063069B" w:rsidP="0063069B">
      <w:pPr>
        <w:pStyle w:val="Default"/>
        <w:rPr>
          <w:sz w:val="22"/>
          <w:szCs w:val="22"/>
        </w:rPr>
      </w:pPr>
      <w:r>
        <w:rPr>
          <w:sz w:val="22"/>
          <w:szCs w:val="22"/>
        </w:rPr>
        <w:t xml:space="preserve">Den delkursen sker alltså efter avslutad praktik men studenten kommer att behöva samla material under sin VFU för att sedan bearbeta dessa inom ramen för nämnda delkurs. Delkursen har en introduktionsföreläsning innan praktikperioden påbörjas. Vid detta tillfälle presenteras delkursens upplägg och hur material skall insamlas. </w:t>
      </w:r>
    </w:p>
    <w:p w14:paraId="324DDDBE" w14:textId="77777777" w:rsidR="008364E0" w:rsidRDefault="008364E0" w:rsidP="0063069B">
      <w:pPr>
        <w:pStyle w:val="Default"/>
        <w:rPr>
          <w:b/>
          <w:bCs/>
          <w:sz w:val="22"/>
          <w:szCs w:val="22"/>
        </w:rPr>
      </w:pPr>
    </w:p>
    <w:p w14:paraId="70409138" w14:textId="77777777" w:rsidR="0063069B" w:rsidRDefault="0063069B" w:rsidP="00A601D8">
      <w:pPr>
        <w:pStyle w:val="Rubrik4"/>
      </w:pPr>
      <w:r>
        <w:t xml:space="preserve">Studiebesök </w:t>
      </w:r>
    </w:p>
    <w:p w14:paraId="386DC793" w14:textId="182F27F7" w:rsidR="00DD7880" w:rsidRDefault="0063069B" w:rsidP="00DD7880">
      <w:pPr>
        <w:pStyle w:val="Default"/>
        <w:rPr>
          <w:b/>
          <w:bCs/>
          <w:sz w:val="22"/>
          <w:szCs w:val="22"/>
        </w:rPr>
      </w:pPr>
      <w:r>
        <w:rPr>
          <w:sz w:val="22"/>
          <w:szCs w:val="22"/>
        </w:rPr>
        <w:t xml:space="preserve">I överenskommelse med handledaren har kandidaten möjlighet att under praktiktiden göra studiebesök inom de verksamheter som kan vara intressanta och i mån av tid. </w:t>
      </w:r>
      <w:r w:rsidR="008364E0" w:rsidRPr="00A601D8">
        <w:rPr>
          <w:i/>
          <w:iCs/>
          <w:sz w:val="22"/>
          <w:szCs w:val="22"/>
        </w:rPr>
        <w:t>Högst antal studiebesök är fem</w:t>
      </w:r>
      <w:r w:rsidR="008364E0">
        <w:rPr>
          <w:sz w:val="22"/>
          <w:szCs w:val="22"/>
        </w:rPr>
        <w:t xml:space="preserve">. </w:t>
      </w:r>
      <w:r>
        <w:rPr>
          <w:sz w:val="22"/>
          <w:szCs w:val="22"/>
        </w:rPr>
        <w:t xml:space="preserve">Det är viktigt att psykologkandidaten stämmer av med sin handledare och får </w:t>
      </w:r>
      <w:r w:rsidR="00A601D8">
        <w:rPr>
          <w:sz w:val="22"/>
          <w:szCs w:val="22"/>
        </w:rPr>
        <w:t>godkänt för</w:t>
      </w:r>
      <w:r>
        <w:rPr>
          <w:sz w:val="22"/>
          <w:szCs w:val="22"/>
        </w:rPr>
        <w:t xml:space="preserve"> </w:t>
      </w:r>
      <w:r w:rsidR="00DD7880">
        <w:rPr>
          <w:sz w:val="22"/>
          <w:szCs w:val="22"/>
        </w:rPr>
        <w:t>dessa.</w:t>
      </w:r>
    </w:p>
    <w:p w14:paraId="3006D1C7" w14:textId="77777777" w:rsidR="00DD7880" w:rsidRDefault="00DD7880" w:rsidP="00DD7880">
      <w:pPr>
        <w:pStyle w:val="Default"/>
        <w:rPr>
          <w:b/>
          <w:bCs/>
          <w:sz w:val="22"/>
          <w:szCs w:val="22"/>
        </w:rPr>
      </w:pPr>
    </w:p>
    <w:p w14:paraId="1B7559EC" w14:textId="04AE5BDD" w:rsidR="0063069B" w:rsidRDefault="0063069B" w:rsidP="00A601D8">
      <w:pPr>
        <w:pStyle w:val="Rubrik4"/>
      </w:pPr>
      <w:r>
        <w:t xml:space="preserve">Vikariat </w:t>
      </w:r>
    </w:p>
    <w:p w14:paraId="00077234" w14:textId="77777777" w:rsidR="0063069B" w:rsidRDefault="0063069B" w:rsidP="0063069B">
      <w:pPr>
        <w:pStyle w:val="Default"/>
        <w:rPr>
          <w:sz w:val="22"/>
          <w:szCs w:val="22"/>
        </w:rPr>
      </w:pPr>
      <w:r>
        <w:rPr>
          <w:sz w:val="22"/>
          <w:szCs w:val="22"/>
        </w:rPr>
        <w:t xml:space="preserve">Praktiken räknas som studietid och vikariat skall </w:t>
      </w:r>
      <w:r w:rsidRPr="00141C5F">
        <w:rPr>
          <w:b/>
          <w:bCs/>
          <w:sz w:val="22"/>
          <w:szCs w:val="22"/>
        </w:rPr>
        <w:t>inte</w:t>
      </w:r>
      <w:r>
        <w:rPr>
          <w:sz w:val="22"/>
          <w:szCs w:val="22"/>
        </w:rPr>
        <w:t xml:space="preserve"> förekomma under praktikperioden. </w:t>
      </w:r>
    </w:p>
    <w:p w14:paraId="38B4E299" w14:textId="77777777" w:rsidR="008364E0" w:rsidRDefault="008364E0" w:rsidP="0063069B">
      <w:pPr>
        <w:pStyle w:val="Default"/>
        <w:rPr>
          <w:b/>
          <w:bCs/>
          <w:sz w:val="22"/>
          <w:szCs w:val="22"/>
        </w:rPr>
      </w:pPr>
    </w:p>
    <w:p w14:paraId="0E65D9C8" w14:textId="77777777" w:rsidR="0063069B" w:rsidRDefault="0063069B" w:rsidP="00A601D8">
      <w:pPr>
        <w:pStyle w:val="Rubrik4"/>
      </w:pPr>
      <w:r>
        <w:t xml:space="preserve">Frånvaro </w:t>
      </w:r>
    </w:p>
    <w:p w14:paraId="0497B727" w14:textId="2F4C79A8" w:rsidR="00C65BD1" w:rsidRDefault="0063069B" w:rsidP="0063069B">
      <w:pPr>
        <w:pStyle w:val="Default"/>
        <w:rPr>
          <w:sz w:val="22"/>
          <w:szCs w:val="22"/>
        </w:rPr>
      </w:pPr>
      <w:r>
        <w:rPr>
          <w:sz w:val="22"/>
          <w:szCs w:val="22"/>
        </w:rPr>
        <w:t xml:space="preserve">Om psykologkandidaten är frånvarande från praktiken längre tid än 5 procent (4 dagar), </w:t>
      </w:r>
      <w:proofErr w:type="gramStart"/>
      <w:r>
        <w:rPr>
          <w:sz w:val="22"/>
          <w:szCs w:val="22"/>
        </w:rPr>
        <w:t>t ex</w:t>
      </w:r>
      <w:proofErr w:type="gramEnd"/>
      <w:r>
        <w:rPr>
          <w:sz w:val="22"/>
          <w:szCs w:val="22"/>
        </w:rPr>
        <w:t xml:space="preserve"> på grund av sjukdom eller vård av sjukt barn, </w:t>
      </w:r>
      <w:r w:rsidR="005B0539" w:rsidRPr="005B0539">
        <w:rPr>
          <w:rFonts w:asciiTheme="minorHAnsi" w:hAnsiTheme="minorHAnsi"/>
          <w:sz w:val="22"/>
          <w:szCs w:val="22"/>
        </w:rPr>
        <w:t>ska den tiden tas igen i verksamheten</w:t>
      </w:r>
      <w:r w:rsidR="005B0539" w:rsidRPr="005B0539">
        <w:rPr>
          <w:rFonts w:eastAsia="Calibri"/>
          <w:w w:val="97"/>
          <w:sz w:val="22"/>
          <w:szCs w:val="22"/>
        </w:rPr>
        <w:t>. Om det är frågor kring detta så ta kontakt</w:t>
      </w:r>
      <w:r w:rsidR="005B0539" w:rsidRPr="005B0539">
        <w:rPr>
          <w:sz w:val="22"/>
          <w:szCs w:val="22"/>
        </w:rPr>
        <w:t xml:space="preserve"> med </w:t>
      </w:r>
      <w:r w:rsidR="00526A41">
        <w:rPr>
          <w:sz w:val="22"/>
          <w:szCs w:val="22"/>
        </w:rPr>
        <w:t>del</w:t>
      </w:r>
      <w:r w:rsidRPr="005B0539">
        <w:rPr>
          <w:sz w:val="22"/>
          <w:szCs w:val="22"/>
        </w:rPr>
        <w:t>kursan</w:t>
      </w:r>
      <w:r w:rsidR="000D2D3F">
        <w:rPr>
          <w:sz w:val="22"/>
          <w:szCs w:val="22"/>
        </w:rPr>
        <w:t>s</w:t>
      </w:r>
      <w:r w:rsidRPr="005B0539">
        <w:rPr>
          <w:sz w:val="22"/>
          <w:szCs w:val="22"/>
        </w:rPr>
        <w:t>varig</w:t>
      </w:r>
      <w:r w:rsidR="005B0539" w:rsidRPr="005B0539">
        <w:rPr>
          <w:sz w:val="22"/>
          <w:szCs w:val="22"/>
        </w:rPr>
        <w:t>.</w:t>
      </w:r>
      <w:r w:rsidRPr="005B0539">
        <w:rPr>
          <w:sz w:val="22"/>
          <w:szCs w:val="22"/>
        </w:rPr>
        <w:t xml:space="preserve"> </w:t>
      </w:r>
      <w:r w:rsidR="005B0539" w:rsidRPr="005B0539">
        <w:rPr>
          <w:rFonts w:asciiTheme="minorHAnsi" w:hAnsiTheme="minorHAnsi"/>
          <w:sz w:val="22"/>
          <w:szCs w:val="22"/>
        </w:rPr>
        <w:t>Vi vill understryka att det är 100% närvaro som gäller under VFU</w:t>
      </w:r>
      <w:r w:rsidR="002C2D89">
        <w:rPr>
          <w:rFonts w:asciiTheme="minorHAnsi" w:hAnsiTheme="minorHAnsi"/>
          <w:sz w:val="22"/>
          <w:szCs w:val="22"/>
        </w:rPr>
        <w:t xml:space="preserve"> och frånvaro för ledighet medges ej. </w:t>
      </w:r>
    </w:p>
    <w:p w14:paraId="598C84CA" w14:textId="77777777" w:rsidR="00C65BD1" w:rsidRDefault="00C65BD1" w:rsidP="0063069B">
      <w:pPr>
        <w:pStyle w:val="Default"/>
        <w:rPr>
          <w:sz w:val="22"/>
          <w:szCs w:val="22"/>
        </w:rPr>
      </w:pPr>
    </w:p>
    <w:p w14:paraId="746098BB" w14:textId="28432666" w:rsidR="0063069B" w:rsidRDefault="00C65BD1" w:rsidP="0063069B">
      <w:pPr>
        <w:pStyle w:val="Default"/>
        <w:rPr>
          <w:sz w:val="22"/>
          <w:szCs w:val="22"/>
        </w:rPr>
      </w:pPr>
      <w:r>
        <w:rPr>
          <w:sz w:val="22"/>
          <w:szCs w:val="22"/>
        </w:rPr>
        <w:t>Eventuella s</w:t>
      </w:r>
      <w:r w:rsidR="0063069B" w:rsidRPr="005B0539">
        <w:rPr>
          <w:sz w:val="22"/>
          <w:szCs w:val="22"/>
        </w:rPr>
        <w:t>tudiebesök</w:t>
      </w:r>
      <w:r>
        <w:rPr>
          <w:sz w:val="22"/>
          <w:szCs w:val="22"/>
        </w:rPr>
        <w:t xml:space="preserve"> </w:t>
      </w:r>
      <w:r w:rsidR="00DD7880">
        <w:rPr>
          <w:sz w:val="22"/>
          <w:szCs w:val="22"/>
        </w:rPr>
        <w:t xml:space="preserve">(max fem) </w:t>
      </w:r>
      <w:r w:rsidR="0063069B">
        <w:rPr>
          <w:sz w:val="22"/>
          <w:szCs w:val="22"/>
        </w:rPr>
        <w:t>diskuteras med handledaren i första hand</w:t>
      </w:r>
      <w:r>
        <w:rPr>
          <w:sz w:val="22"/>
          <w:szCs w:val="22"/>
        </w:rPr>
        <w:t xml:space="preserve"> och räknas som en del i </w:t>
      </w:r>
      <w:proofErr w:type="spellStart"/>
      <w:r>
        <w:rPr>
          <w:sz w:val="22"/>
          <w:szCs w:val="22"/>
        </w:rPr>
        <w:t>VFUn</w:t>
      </w:r>
      <w:proofErr w:type="spellEnd"/>
      <w:r w:rsidR="0063069B">
        <w:rPr>
          <w:sz w:val="22"/>
          <w:szCs w:val="22"/>
        </w:rPr>
        <w:t xml:space="preserve"> </w:t>
      </w:r>
      <w:r>
        <w:rPr>
          <w:sz w:val="22"/>
          <w:szCs w:val="22"/>
        </w:rPr>
        <w:t xml:space="preserve">liksom obligatoriska seminarium på KAU, de räknas </w:t>
      </w:r>
      <w:r w:rsidR="00B8521C">
        <w:rPr>
          <w:b/>
          <w:bCs/>
          <w:sz w:val="22"/>
          <w:szCs w:val="22"/>
        </w:rPr>
        <w:t>inte</w:t>
      </w:r>
      <w:r>
        <w:rPr>
          <w:sz w:val="22"/>
          <w:szCs w:val="22"/>
        </w:rPr>
        <w:t xml:space="preserve"> in i de 4 dagarna</w:t>
      </w:r>
      <w:r w:rsidR="002C2D89">
        <w:rPr>
          <w:sz w:val="22"/>
          <w:szCs w:val="22"/>
        </w:rPr>
        <w:t>s frånvaro</w:t>
      </w:r>
      <w:r>
        <w:rPr>
          <w:sz w:val="22"/>
          <w:szCs w:val="22"/>
        </w:rPr>
        <w:t xml:space="preserve">. </w:t>
      </w:r>
    </w:p>
    <w:p w14:paraId="38D03E49" w14:textId="77777777" w:rsidR="008364E0" w:rsidRDefault="008364E0" w:rsidP="0063069B">
      <w:pPr>
        <w:pStyle w:val="Default"/>
        <w:rPr>
          <w:b/>
          <w:bCs/>
          <w:sz w:val="22"/>
          <w:szCs w:val="22"/>
        </w:rPr>
      </w:pPr>
    </w:p>
    <w:p w14:paraId="27F25634" w14:textId="77777777" w:rsidR="0063069B" w:rsidRDefault="0063069B" w:rsidP="00A601D8">
      <w:pPr>
        <w:pStyle w:val="Rubrik4"/>
      </w:pPr>
      <w:r>
        <w:t xml:space="preserve">Titelfrågor </w:t>
      </w:r>
    </w:p>
    <w:p w14:paraId="16E1E102" w14:textId="77777777" w:rsidR="0063069B" w:rsidRDefault="0063069B" w:rsidP="0063069B">
      <w:pPr>
        <w:pStyle w:val="Default"/>
        <w:rPr>
          <w:sz w:val="22"/>
          <w:szCs w:val="22"/>
        </w:rPr>
      </w:pPr>
      <w:r>
        <w:rPr>
          <w:sz w:val="22"/>
          <w:szCs w:val="22"/>
        </w:rPr>
        <w:t xml:space="preserve">I studiehandledningen används genomgående benämningen psykologkandidat och det är en rekommendation från psykologprogramsansvariga i samråd med handledare. </w:t>
      </w:r>
    </w:p>
    <w:p w14:paraId="7281D494" w14:textId="77777777" w:rsidR="008364E0" w:rsidRDefault="008364E0" w:rsidP="0063069B">
      <w:pPr>
        <w:pStyle w:val="Default"/>
        <w:rPr>
          <w:b/>
          <w:bCs/>
          <w:sz w:val="22"/>
          <w:szCs w:val="22"/>
        </w:rPr>
      </w:pPr>
    </w:p>
    <w:p w14:paraId="79C51D36" w14:textId="5D9E614D" w:rsidR="0063069B" w:rsidRPr="005E43D5" w:rsidRDefault="0063069B" w:rsidP="00A601D8">
      <w:pPr>
        <w:pStyle w:val="Rubrik4"/>
      </w:pPr>
      <w:r w:rsidRPr="005E43D5">
        <w:t>Kontakt</w:t>
      </w:r>
      <w:r w:rsidR="00295083" w:rsidRPr="005E43D5">
        <w:t>a</w:t>
      </w:r>
      <w:r w:rsidRPr="005E43D5">
        <w:t xml:space="preserve"> </w:t>
      </w:r>
      <w:r w:rsidR="008958FB" w:rsidRPr="005E43D5">
        <w:t>delkursansvarig</w:t>
      </w:r>
      <w:r w:rsidR="00295083" w:rsidRPr="005E43D5">
        <w:t xml:space="preserve"> eller </w:t>
      </w:r>
      <w:r w:rsidRPr="005E43D5">
        <w:t>VFU-ansvarig</w:t>
      </w:r>
      <w:r w:rsidR="00BB1F30" w:rsidRPr="005E43D5">
        <w:t xml:space="preserve"> </w:t>
      </w:r>
    </w:p>
    <w:p w14:paraId="2A6B03E1" w14:textId="3324E0C9" w:rsidR="000833A2" w:rsidRDefault="0063069B" w:rsidP="0063069B">
      <w:pPr>
        <w:pStyle w:val="Default"/>
        <w:rPr>
          <w:sz w:val="22"/>
          <w:szCs w:val="22"/>
        </w:rPr>
      </w:pPr>
      <w:r w:rsidRPr="005E43D5">
        <w:rPr>
          <w:sz w:val="22"/>
          <w:szCs w:val="22"/>
        </w:rPr>
        <w:t xml:space="preserve">Inträffar något som </w:t>
      </w:r>
      <w:r w:rsidR="00933C7C">
        <w:rPr>
          <w:sz w:val="22"/>
          <w:szCs w:val="22"/>
        </w:rPr>
        <w:t>inte löses</w:t>
      </w:r>
      <w:r w:rsidRPr="005E43D5">
        <w:rPr>
          <w:sz w:val="22"/>
          <w:szCs w:val="22"/>
        </w:rPr>
        <w:t xml:space="preserve"> i samråd </w:t>
      </w:r>
      <w:r w:rsidR="00295083" w:rsidRPr="005E43D5">
        <w:rPr>
          <w:sz w:val="22"/>
          <w:szCs w:val="22"/>
        </w:rPr>
        <w:t>mellan handledare och student</w:t>
      </w:r>
      <w:r w:rsidRPr="005E43D5">
        <w:rPr>
          <w:sz w:val="22"/>
          <w:szCs w:val="22"/>
        </w:rPr>
        <w:t xml:space="preserve"> skall </w:t>
      </w:r>
      <w:r w:rsidR="008958FB" w:rsidRPr="005E43D5">
        <w:rPr>
          <w:sz w:val="22"/>
          <w:szCs w:val="22"/>
        </w:rPr>
        <w:t>delkursansvarig</w:t>
      </w:r>
      <w:r w:rsidR="00C65BD1" w:rsidRPr="005E43D5">
        <w:rPr>
          <w:sz w:val="22"/>
          <w:szCs w:val="22"/>
        </w:rPr>
        <w:t xml:space="preserve"> </w:t>
      </w:r>
      <w:r w:rsidR="00295083" w:rsidRPr="005E43D5">
        <w:rPr>
          <w:sz w:val="22"/>
          <w:szCs w:val="22"/>
        </w:rPr>
        <w:t>(Kajsa Knape)</w:t>
      </w:r>
      <w:r w:rsidR="00295083" w:rsidRPr="005E43D5">
        <w:rPr>
          <w:b/>
          <w:bCs/>
          <w:sz w:val="22"/>
          <w:szCs w:val="22"/>
        </w:rPr>
        <w:t xml:space="preserve"> </w:t>
      </w:r>
      <w:r w:rsidR="00C65BD1" w:rsidRPr="005E43D5">
        <w:rPr>
          <w:sz w:val="22"/>
          <w:szCs w:val="22"/>
        </w:rPr>
        <w:t>eller VFU</w:t>
      </w:r>
      <w:r w:rsidR="00295083" w:rsidRPr="005E43D5">
        <w:rPr>
          <w:sz w:val="22"/>
          <w:szCs w:val="22"/>
        </w:rPr>
        <w:t>-ansvarig (Sture Nöjd)</w:t>
      </w:r>
      <w:r w:rsidRPr="005E43D5">
        <w:rPr>
          <w:sz w:val="22"/>
          <w:szCs w:val="22"/>
        </w:rPr>
        <w:t xml:space="preserve"> kontaktas.</w:t>
      </w:r>
    </w:p>
    <w:p w14:paraId="19FE8CBE" w14:textId="1A7642DF" w:rsidR="0063069B" w:rsidRDefault="000833A2" w:rsidP="0063069B">
      <w:pPr>
        <w:pStyle w:val="Default"/>
        <w:rPr>
          <w:sz w:val="22"/>
          <w:szCs w:val="22"/>
        </w:rPr>
      </w:pPr>
      <w:r>
        <w:rPr>
          <w:sz w:val="22"/>
          <w:szCs w:val="22"/>
        </w:rPr>
        <w:t>Vid svårigheter att nå målen för VFU kontaktas delkursansvarig, gärna i ett så tidigt skede som möjligt.</w:t>
      </w:r>
    </w:p>
    <w:p w14:paraId="556A0CB2" w14:textId="77777777" w:rsidR="008364E0" w:rsidRDefault="008364E0" w:rsidP="0063069B">
      <w:pPr>
        <w:pStyle w:val="Default"/>
        <w:rPr>
          <w:b/>
          <w:bCs/>
          <w:sz w:val="22"/>
          <w:szCs w:val="22"/>
        </w:rPr>
      </w:pPr>
    </w:p>
    <w:p w14:paraId="6075E0EE" w14:textId="77777777" w:rsidR="0063069B" w:rsidRPr="005E43D5" w:rsidRDefault="0063069B" w:rsidP="00A601D8">
      <w:pPr>
        <w:pStyle w:val="Rubrik4"/>
      </w:pPr>
      <w:r w:rsidRPr="005E43D5">
        <w:t xml:space="preserve">Praktikintyg </w:t>
      </w:r>
    </w:p>
    <w:p w14:paraId="2542E341" w14:textId="6A473419" w:rsidR="0063069B" w:rsidRDefault="0063069B" w:rsidP="0063069B">
      <w:pPr>
        <w:pStyle w:val="Default"/>
        <w:rPr>
          <w:sz w:val="22"/>
          <w:szCs w:val="22"/>
        </w:rPr>
      </w:pPr>
      <w:r w:rsidRPr="005E43D5">
        <w:rPr>
          <w:sz w:val="22"/>
          <w:szCs w:val="22"/>
        </w:rPr>
        <w:t xml:space="preserve">Efter </w:t>
      </w:r>
      <w:r w:rsidR="002C2D89">
        <w:rPr>
          <w:sz w:val="22"/>
          <w:szCs w:val="22"/>
        </w:rPr>
        <w:t xml:space="preserve">7 veckor och </w:t>
      </w:r>
      <w:r w:rsidRPr="005E43D5">
        <w:rPr>
          <w:sz w:val="22"/>
          <w:szCs w:val="22"/>
        </w:rPr>
        <w:t xml:space="preserve">avslutad praktikperiod fyller handledaren i ”Bedömningsformulär Psykologpraktik” (se i slutet av studiehandledningen) och skickar in </w:t>
      </w:r>
      <w:r w:rsidR="00295083" w:rsidRPr="005E43D5">
        <w:rPr>
          <w:sz w:val="22"/>
          <w:szCs w:val="22"/>
        </w:rPr>
        <w:t xml:space="preserve">det signerade formuläret </w:t>
      </w:r>
      <w:r w:rsidRPr="005E43D5">
        <w:rPr>
          <w:sz w:val="22"/>
          <w:szCs w:val="22"/>
        </w:rPr>
        <w:t xml:space="preserve">till </w:t>
      </w:r>
      <w:r w:rsidR="008958FB" w:rsidRPr="005E43D5">
        <w:rPr>
          <w:sz w:val="22"/>
          <w:szCs w:val="22"/>
        </w:rPr>
        <w:t>delkursansvarig</w:t>
      </w:r>
      <w:r w:rsidRPr="005E43D5">
        <w:rPr>
          <w:sz w:val="22"/>
          <w:szCs w:val="22"/>
        </w:rPr>
        <w:t xml:space="preserve"> via </w:t>
      </w:r>
      <w:r w:rsidR="00295083" w:rsidRPr="005E43D5">
        <w:rPr>
          <w:sz w:val="22"/>
          <w:szCs w:val="22"/>
        </w:rPr>
        <w:t>post.</w:t>
      </w:r>
      <w:r w:rsidR="00295083">
        <w:rPr>
          <w:sz w:val="22"/>
          <w:szCs w:val="22"/>
        </w:rPr>
        <w:t xml:space="preserve"> </w:t>
      </w:r>
    </w:p>
    <w:p w14:paraId="1214F175" w14:textId="77777777" w:rsidR="008364E0" w:rsidRDefault="008364E0" w:rsidP="0063069B">
      <w:pPr>
        <w:pStyle w:val="Default"/>
        <w:rPr>
          <w:b/>
          <w:bCs/>
          <w:sz w:val="22"/>
          <w:szCs w:val="22"/>
        </w:rPr>
      </w:pPr>
    </w:p>
    <w:p w14:paraId="487FDBDD" w14:textId="3AF47878" w:rsidR="0063069B" w:rsidRDefault="0063069B" w:rsidP="00A601D8">
      <w:pPr>
        <w:pStyle w:val="Rubrik2"/>
      </w:pPr>
      <w:bookmarkStart w:id="18" w:name="_Toc158618214"/>
      <w:r>
        <w:t>VAD HAR PSYKOLOGKANDIDATEN LÄST INNAN PRAKTIKKURSEN</w:t>
      </w:r>
      <w:bookmarkEnd w:id="18"/>
      <w:r>
        <w:t xml:space="preserve"> </w:t>
      </w:r>
    </w:p>
    <w:p w14:paraId="011FE566" w14:textId="3DF625BC" w:rsidR="0063069B" w:rsidRDefault="0063069B" w:rsidP="0063069B">
      <w:pPr>
        <w:pStyle w:val="Default"/>
        <w:rPr>
          <w:sz w:val="22"/>
          <w:szCs w:val="22"/>
        </w:rPr>
      </w:pPr>
      <w:r>
        <w:rPr>
          <w:sz w:val="22"/>
          <w:szCs w:val="22"/>
        </w:rPr>
        <w:t xml:space="preserve">För att bli antagen till termin 6 behöver studenten ha uppfyllt vissa krav. Termin </w:t>
      </w:r>
      <w:proofErr w:type="gramStart"/>
      <w:r>
        <w:rPr>
          <w:sz w:val="22"/>
          <w:szCs w:val="22"/>
        </w:rPr>
        <w:t>1-4</w:t>
      </w:r>
      <w:proofErr w:type="gramEnd"/>
      <w:r>
        <w:rPr>
          <w:sz w:val="22"/>
          <w:szCs w:val="22"/>
        </w:rPr>
        <w:t xml:space="preserve"> skall vara helt klara och studenten skall vara minst godkänd på samtliga delkurser. När det gäller termin 5 så skall delkursen Juridik och etik för psykologer (4 </w:t>
      </w:r>
      <w:proofErr w:type="spellStart"/>
      <w:r>
        <w:rPr>
          <w:sz w:val="22"/>
          <w:szCs w:val="22"/>
        </w:rPr>
        <w:t>hp</w:t>
      </w:r>
      <w:proofErr w:type="spellEnd"/>
      <w:r>
        <w:rPr>
          <w:sz w:val="22"/>
          <w:szCs w:val="22"/>
        </w:rPr>
        <w:t xml:space="preserve">) </w:t>
      </w:r>
      <w:r w:rsidR="00B025EC">
        <w:rPr>
          <w:sz w:val="22"/>
          <w:szCs w:val="22"/>
        </w:rPr>
        <w:t xml:space="preserve">Klinisk psykologi I (6 </w:t>
      </w:r>
      <w:proofErr w:type="spellStart"/>
      <w:r w:rsidR="00B025EC">
        <w:rPr>
          <w:sz w:val="22"/>
          <w:szCs w:val="22"/>
        </w:rPr>
        <w:t>hp</w:t>
      </w:r>
      <w:proofErr w:type="spellEnd"/>
      <w:r w:rsidR="00B025EC">
        <w:rPr>
          <w:sz w:val="22"/>
          <w:szCs w:val="22"/>
        </w:rPr>
        <w:t>)</w:t>
      </w:r>
      <w:r>
        <w:rPr>
          <w:sz w:val="22"/>
          <w:szCs w:val="22"/>
        </w:rPr>
        <w:t xml:space="preserve"> och delkursen Psykologisk utredning avseende individer (14 </w:t>
      </w:r>
      <w:proofErr w:type="spellStart"/>
      <w:r>
        <w:rPr>
          <w:sz w:val="22"/>
          <w:szCs w:val="22"/>
        </w:rPr>
        <w:t>hp</w:t>
      </w:r>
      <w:proofErr w:type="spellEnd"/>
      <w:r>
        <w:rPr>
          <w:sz w:val="22"/>
          <w:szCs w:val="22"/>
        </w:rPr>
        <w:t xml:space="preserve">) vara helt klara och godkända. Samtalsmetodik har tränats i flera delkurser. Studenterna har tränats i </w:t>
      </w:r>
      <w:r w:rsidR="002C2D89">
        <w:rPr>
          <w:sz w:val="22"/>
          <w:szCs w:val="22"/>
        </w:rPr>
        <w:t xml:space="preserve">diagnostiska bedömningssamtal, journalföring, </w:t>
      </w:r>
      <w:r>
        <w:rPr>
          <w:sz w:val="22"/>
          <w:szCs w:val="22"/>
        </w:rPr>
        <w:t xml:space="preserve">testadministration och utlåtandeskrivning (se även under behörighetskrav under punkt 2 Utdrag ur kursplanen). </w:t>
      </w:r>
    </w:p>
    <w:p w14:paraId="3FB033AD" w14:textId="77777777" w:rsidR="008364E0" w:rsidRDefault="008364E0" w:rsidP="0063069B">
      <w:pPr>
        <w:pStyle w:val="Default"/>
        <w:rPr>
          <w:b/>
          <w:bCs/>
          <w:sz w:val="22"/>
          <w:szCs w:val="22"/>
        </w:rPr>
      </w:pPr>
    </w:p>
    <w:p w14:paraId="65BB4179" w14:textId="30820ECE" w:rsidR="0063069B" w:rsidRDefault="0063069B" w:rsidP="00A601D8">
      <w:pPr>
        <w:pStyle w:val="Rubrik2"/>
      </w:pPr>
      <w:bookmarkStart w:id="19" w:name="_Toc158618215"/>
      <w:r>
        <w:t>RIKTPLAN FÖR PRAKTIKPERIODEN</w:t>
      </w:r>
      <w:bookmarkEnd w:id="19"/>
      <w:r>
        <w:t xml:space="preserve"> </w:t>
      </w:r>
    </w:p>
    <w:p w14:paraId="2F71DC19" w14:textId="64782613" w:rsidR="0063069B" w:rsidRPr="00141C5F" w:rsidRDefault="0063069B" w:rsidP="0063069B">
      <w:pPr>
        <w:pStyle w:val="Default"/>
        <w:rPr>
          <w:i/>
          <w:iCs/>
          <w:sz w:val="22"/>
          <w:szCs w:val="22"/>
        </w:rPr>
      </w:pPr>
      <w:r>
        <w:rPr>
          <w:sz w:val="22"/>
          <w:szCs w:val="22"/>
        </w:rPr>
        <w:t>Detta är en allmän plan som är avsedd som ett hjälpmedel för att uppnå viss enhe</w:t>
      </w:r>
      <w:r w:rsidR="00696F2F">
        <w:rPr>
          <w:sz w:val="22"/>
          <w:szCs w:val="22"/>
        </w:rPr>
        <w:t xml:space="preserve">tlighet i praktikutbildningen. </w:t>
      </w:r>
      <w:r>
        <w:rPr>
          <w:sz w:val="22"/>
          <w:szCs w:val="22"/>
        </w:rPr>
        <w:t xml:space="preserve">Den aktuella verksamheten vid praktiksituationen anger gränserna för vilka specifika </w:t>
      </w:r>
      <w:r>
        <w:rPr>
          <w:sz w:val="22"/>
          <w:szCs w:val="22"/>
        </w:rPr>
        <w:lastRenderedPageBreak/>
        <w:t xml:space="preserve">moment som kan komma att ingå under praktikperioden. </w:t>
      </w:r>
      <w:r w:rsidR="002C2D89" w:rsidRPr="00141C5F">
        <w:rPr>
          <w:i/>
          <w:iCs/>
          <w:sz w:val="22"/>
          <w:szCs w:val="22"/>
        </w:rPr>
        <w:t xml:space="preserve">Det är </w:t>
      </w:r>
      <w:r w:rsidR="00937A2D" w:rsidRPr="00141C5F">
        <w:rPr>
          <w:i/>
          <w:iCs/>
          <w:sz w:val="22"/>
          <w:szCs w:val="22"/>
        </w:rPr>
        <w:t xml:space="preserve">dock </w:t>
      </w:r>
      <w:r w:rsidR="002C2D89" w:rsidRPr="00141C5F">
        <w:rPr>
          <w:i/>
          <w:iCs/>
          <w:sz w:val="22"/>
          <w:szCs w:val="22"/>
        </w:rPr>
        <w:t xml:space="preserve">önskvärt att praktikplatsen </w:t>
      </w:r>
      <w:r w:rsidR="00937A2D" w:rsidRPr="00141C5F">
        <w:rPr>
          <w:i/>
          <w:iCs/>
          <w:sz w:val="22"/>
          <w:szCs w:val="22"/>
        </w:rPr>
        <w:t>planerar för</w:t>
      </w:r>
      <w:r w:rsidR="002C2D89" w:rsidRPr="00141C5F">
        <w:rPr>
          <w:i/>
          <w:iCs/>
          <w:sz w:val="22"/>
          <w:szCs w:val="22"/>
        </w:rPr>
        <w:t xml:space="preserve"> en så stor bredd </w:t>
      </w:r>
      <w:r w:rsidR="00937A2D" w:rsidRPr="00141C5F">
        <w:rPr>
          <w:i/>
          <w:iCs/>
          <w:sz w:val="22"/>
          <w:szCs w:val="22"/>
        </w:rPr>
        <w:t>av arbetsuppgifter som</w:t>
      </w:r>
      <w:r w:rsidR="002C2D89" w:rsidRPr="00141C5F">
        <w:rPr>
          <w:i/>
          <w:iCs/>
          <w:sz w:val="22"/>
          <w:szCs w:val="22"/>
        </w:rPr>
        <w:t xml:space="preserve"> möjlig</w:t>
      </w:r>
      <w:r w:rsidR="00937A2D" w:rsidRPr="00141C5F">
        <w:rPr>
          <w:i/>
          <w:iCs/>
          <w:sz w:val="22"/>
          <w:szCs w:val="22"/>
        </w:rPr>
        <w:t xml:space="preserve">t. </w:t>
      </w:r>
    </w:p>
    <w:p w14:paraId="3E157842" w14:textId="77777777" w:rsidR="00A45E8A" w:rsidRDefault="00A45E8A" w:rsidP="0063069B">
      <w:pPr>
        <w:pStyle w:val="Default"/>
        <w:rPr>
          <w:sz w:val="22"/>
          <w:szCs w:val="22"/>
        </w:rPr>
      </w:pPr>
    </w:p>
    <w:p w14:paraId="58B35943" w14:textId="77777777" w:rsidR="0063069B" w:rsidRDefault="0063069B" w:rsidP="0063069B">
      <w:pPr>
        <w:pStyle w:val="Default"/>
        <w:rPr>
          <w:sz w:val="22"/>
          <w:szCs w:val="22"/>
        </w:rPr>
      </w:pPr>
      <w:r>
        <w:rPr>
          <w:sz w:val="22"/>
          <w:szCs w:val="22"/>
        </w:rPr>
        <w:t xml:space="preserve">Inom den allmänna ramen nedan kan varje handledare göra en mer utförlig specialplan som är anpassad till förhållandena på i den egna verksamheten. </w:t>
      </w:r>
    </w:p>
    <w:p w14:paraId="73743EA5" w14:textId="77777777" w:rsidR="00696F2F" w:rsidRDefault="00696F2F" w:rsidP="0063069B">
      <w:pPr>
        <w:pStyle w:val="Default"/>
        <w:rPr>
          <w:sz w:val="22"/>
          <w:szCs w:val="22"/>
        </w:rPr>
      </w:pPr>
    </w:p>
    <w:p w14:paraId="4D9441F1" w14:textId="77777777" w:rsidR="0063069B" w:rsidRDefault="0063069B" w:rsidP="0063069B">
      <w:pPr>
        <w:pStyle w:val="Default"/>
        <w:rPr>
          <w:sz w:val="22"/>
          <w:szCs w:val="22"/>
        </w:rPr>
      </w:pPr>
      <w:r>
        <w:rPr>
          <w:sz w:val="22"/>
          <w:szCs w:val="22"/>
        </w:rPr>
        <w:t xml:space="preserve">Psykologpraktiken kan lämpligen delas in i tre perioder, där olika arbetsuppgifters svårighetsgrad successivt ökar. Längden av varje period bör bestämmas av dels tillgången på lämpliga arbetsuppgifter, dels genom psykologkandidatens kunskaper och utveckling. </w:t>
      </w:r>
    </w:p>
    <w:p w14:paraId="4BB29A15" w14:textId="77777777" w:rsidR="0063069B" w:rsidRDefault="0063069B" w:rsidP="0063069B">
      <w:pPr>
        <w:pStyle w:val="Default"/>
        <w:rPr>
          <w:sz w:val="22"/>
          <w:szCs w:val="22"/>
        </w:rPr>
      </w:pPr>
      <w:r>
        <w:rPr>
          <w:sz w:val="22"/>
          <w:szCs w:val="22"/>
        </w:rPr>
        <w:t xml:space="preserve">Ur arbetsuppgifterna kan man urskilja fem huvudgrupper: </w:t>
      </w:r>
    </w:p>
    <w:p w14:paraId="15A8C5B8" w14:textId="77777777" w:rsidR="00BD3B23" w:rsidRDefault="00BD3B23" w:rsidP="0063069B">
      <w:pPr>
        <w:pStyle w:val="Default"/>
        <w:rPr>
          <w:sz w:val="22"/>
          <w:szCs w:val="22"/>
        </w:rPr>
      </w:pPr>
    </w:p>
    <w:p w14:paraId="1DCE082C" w14:textId="77777777" w:rsidR="0063069B" w:rsidRDefault="0063069B" w:rsidP="00696F2F">
      <w:pPr>
        <w:pStyle w:val="Default"/>
        <w:numPr>
          <w:ilvl w:val="0"/>
          <w:numId w:val="1"/>
        </w:numPr>
        <w:rPr>
          <w:sz w:val="22"/>
          <w:szCs w:val="22"/>
        </w:rPr>
      </w:pPr>
      <w:r>
        <w:rPr>
          <w:sz w:val="22"/>
          <w:szCs w:val="22"/>
        </w:rPr>
        <w:t xml:space="preserve">Övningsuppgifter </w:t>
      </w:r>
    </w:p>
    <w:p w14:paraId="5464B5E8" w14:textId="05FB0A80" w:rsidR="00BD3B23" w:rsidRDefault="00BD3B23" w:rsidP="00696F2F">
      <w:pPr>
        <w:pStyle w:val="Default"/>
        <w:numPr>
          <w:ilvl w:val="0"/>
          <w:numId w:val="1"/>
        </w:numPr>
        <w:rPr>
          <w:sz w:val="22"/>
          <w:szCs w:val="22"/>
        </w:rPr>
      </w:pPr>
      <w:r>
        <w:rPr>
          <w:sz w:val="22"/>
          <w:szCs w:val="22"/>
        </w:rPr>
        <w:t>Deluppgifter i patientärenden</w:t>
      </w:r>
    </w:p>
    <w:p w14:paraId="6E6B4060" w14:textId="5B4B4A97" w:rsidR="00BD3B23" w:rsidRDefault="00BD3B23" w:rsidP="00696F2F">
      <w:pPr>
        <w:pStyle w:val="Default"/>
        <w:numPr>
          <w:ilvl w:val="0"/>
          <w:numId w:val="1"/>
        </w:numPr>
        <w:rPr>
          <w:sz w:val="22"/>
          <w:szCs w:val="22"/>
        </w:rPr>
      </w:pPr>
      <w:r>
        <w:rPr>
          <w:sz w:val="22"/>
          <w:szCs w:val="22"/>
        </w:rPr>
        <w:t>Egna klientärenden</w:t>
      </w:r>
    </w:p>
    <w:p w14:paraId="5161C52E" w14:textId="003F33D0" w:rsidR="00BD3B23" w:rsidRDefault="00BD3B23" w:rsidP="00696F2F">
      <w:pPr>
        <w:pStyle w:val="Default"/>
        <w:numPr>
          <w:ilvl w:val="0"/>
          <w:numId w:val="1"/>
        </w:numPr>
        <w:rPr>
          <w:sz w:val="22"/>
          <w:szCs w:val="22"/>
        </w:rPr>
      </w:pPr>
      <w:r>
        <w:rPr>
          <w:sz w:val="22"/>
          <w:szCs w:val="22"/>
        </w:rPr>
        <w:t>Administrativa uppgifter/arbetsorganisation</w:t>
      </w:r>
    </w:p>
    <w:p w14:paraId="62F73631" w14:textId="0811C568" w:rsidR="00BD3B23" w:rsidRDefault="00BD3B23" w:rsidP="00696F2F">
      <w:pPr>
        <w:pStyle w:val="Default"/>
        <w:numPr>
          <w:ilvl w:val="0"/>
          <w:numId w:val="1"/>
        </w:numPr>
        <w:rPr>
          <w:sz w:val="22"/>
          <w:szCs w:val="22"/>
        </w:rPr>
      </w:pPr>
      <w:proofErr w:type="spellStart"/>
      <w:r>
        <w:rPr>
          <w:sz w:val="22"/>
          <w:szCs w:val="22"/>
        </w:rPr>
        <w:t>Förberedende</w:t>
      </w:r>
      <w:proofErr w:type="spellEnd"/>
      <w:r>
        <w:rPr>
          <w:sz w:val="22"/>
          <w:szCs w:val="22"/>
        </w:rPr>
        <w:t xml:space="preserve"> uppgifter</w:t>
      </w:r>
    </w:p>
    <w:p w14:paraId="3920F607" w14:textId="77777777" w:rsidR="00BD3B23" w:rsidRDefault="00BD3B23" w:rsidP="00A601D8">
      <w:pPr>
        <w:pStyle w:val="Default"/>
        <w:ind w:left="720"/>
        <w:rPr>
          <w:sz w:val="22"/>
          <w:szCs w:val="22"/>
        </w:rPr>
      </w:pPr>
    </w:p>
    <w:p w14:paraId="2A088BC4" w14:textId="77777777" w:rsidR="0063069B" w:rsidRDefault="0063069B" w:rsidP="0063069B">
      <w:pPr>
        <w:pStyle w:val="Default"/>
        <w:rPr>
          <w:sz w:val="22"/>
          <w:szCs w:val="22"/>
        </w:rPr>
      </w:pPr>
      <w:r>
        <w:rPr>
          <w:sz w:val="22"/>
          <w:szCs w:val="22"/>
        </w:rPr>
        <w:t xml:space="preserve">Det är önskvärt att psykologkandidaten dessutom tilldelas arbetsuppgifter av mer långsiktig art, som inte behöver vara färdiga en viss dag och som kan upplevas som meningsfulla och lärorika. </w:t>
      </w:r>
    </w:p>
    <w:p w14:paraId="24E6AFF4" w14:textId="77777777" w:rsidR="00696F2F" w:rsidRDefault="00696F2F" w:rsidP="0063069B">
      <w:pPr>
        <w:pStyle w:val="Default"/>
        <w:rPr>
          <w:i/>
          <w:iCs/>
          <w:sz w:val="22"/>
          <w:szCs w:val="22"/>
        </w:rPr>
      </w:pPr>
    </w:p>
    <w:p w14:paraId="40F8DDA3" w14:textId="77777777" w:rsidR="0063069B" w:rsidRPr="00696F2F" w:rsidRDefault="0063069B" w:rsidP="00A601D8">
      <w:pPr>
        <w:pStyle w:val="Rubrik3"/>
      </w:pPr>
      <w:bookmarkStart w:id="20" w:name="_Toc158618216"/>
      <w:r w:rsidRPr="00696F2F">
        <w:t>Första perioden</w:t>
      </w:r>
      <w:bookmarkEnd w:id="20"/>
      <w:r w:rsidRPr="00696F2F">
        <w:t xml:space="preserve"> </w:t>
      </w:r>
    </w:p>
    <w:p w14:paraId="265B8052" w14:textId="28D04EAC" w:rsidR="0063069B" w:rsidRDefault="0063069B" w:rsidP="0063069B">
      <w:pPr>
        <w:pStyle w:val="Default"/>
        <w:rPr>
          <w:sz w:val="22"/>
          <w:szCs w:val="22"/>
        </w:rPr>
      </w:pPr>
      <w:r>
        <w:rPr>
          <w:sz w:val="22"/>
          <w:szCs w:val="22"/>
        </w:rPr>
        <w:t xml:space="preserve">Tiden upptas till stor del av introduktion och observation. Psykologkandidaten närmar sig arbetsuppgifterna först genom att följa handledarens arbete, </w:t>
      </w:r>
      <w:proofErr w:type="gramStart"/>
      <w:r>
        <w:rPr>
          <w:sz w:val="22"/>
          <w:szCs w:val="22"/>
        </w:rPr>
        <w:t>t ex</w:t>
      </w:r>
      <w:proofErr w:type="gramEnd"/>
      <w:r>
        <w:rPr>
          <w:sz w:val="22"/>
          <w:szCs w:val="22"/>
        </w:rPr>
        <w:t xml:space="preserve"> genom att närvara vid samtal och möjligen göra skriftliga referat av dessa. </w:t>
      </w:r>
      <w:r w:rsidRPr="00141C5F">
        <w:rPr>
          <w:i/>
          <w:iCs/>
          <w:sz w:val="22"/>
          <w:szCs w:val="22"/>
        </w:rPr>
        <w:t>Så snart som möjligt</w:t>
      </w:r>
      <w:r>
        <w:rPr>
          <w:sz w:val="22"/>
          <w:szCs w:val="22"/>
        </w:rPr>
        <w:t xml:space="preserve"> bör psykologkandidaten själv få utföra arbetsuppgifter i patientärenden; i början deluppgifter i handledarens ärenden, så småningom egna enklare ärenden. Gemensamt med handledaren planeras och fullföljs samtal som såväl handledaren som psykologkandidaten haft. Det är viktigt att psykologkandidaten från början tränas i att göra såväl skriftliga som muntliga sammanfattningar. Fortlöpande allmän information, verksamhetens administrativa ledning, information om övriga psykologer, terminologi, samarbetsfrågor inom verksamheten. Har verksamheten kontakter med andra institutioner, verksamheter och myndigheter? </w:t>
      </w:r>
    </w:p>
    <w:p w14:paraId="1F5695EB" w14:textId="77777777" w:rsidR="0063069B" w:rsidRDefault="0063069B" w:rsidP="0063069B">
      <w:pPr>
        <w:pStyle w:val="Default"/>
        <w:rPr>
          <w:sz w:val="22"/>
          <w:szCs w:val="22"/>
        </w:rPr>
      </w:pPr>
      <w:r>
        <w:rPr>
          <w:sz w:val="22"/>
          <w:szCs w:val="22"/>
        </w:rPr>
        <w:t xml:space="preserve">Planera för studiebesök. </w:t>
      </w:r>
    </w:p>
    <w:p w14:paraId="57C220D3" w14:textId="77777777" w:rsidR="00696F2F" w:rsidRDefault="00696F2F" w:rsidP="0063069B">
      <w:pPr>
        <w:pStyle w:val="Default"/>
        <w:rPr>
          <w:sz w:val="22"/>
          <w:szCs w:val="22"/>
        </w:rPr>
      </w:pPr>
    </w:p>
    <w:p w14:paraId="4D72314B" w14:textId="0AB20A5C" w:rsidR="0063069B" w:rsidRDefault="0063069B" w:rsidP="0063069B">
      <w:pPr>
        <w:pStyle w:val="Default"/>
        <w:rPr>
          <w:sz w:val="22"/>
          <w:szCs w:val="22"/>
        </w:rPr>
      </w:pPr>
      <w:r>
        <w:rPr>
          <w:sz w:val="22"/>
          <w:szCs w:val="22"/>
        </w:rPr>
        <w:t>Deluppgifter: Presentation av psykologiskt utredningsmaterial, skattningar, bedömningsformulär</w:t>
      </w:r>
      <w:r w:rsidR="00933C7C">
        <w:rPr>
          <w:sz w:val="22"/>
          <w:szCs w:val="22"/>
        </w:rPr>
        <w:t>, hålla i en del av ett samtal</w:t>
      </w:r>
      <w:r>
        <w:rPr>
          <w:sz w:val="22"/>
          <w:szCs w:val="22"/>
        </w:rPr>
        <w:t xml:space="preserve"> osv. </w:t>
      </w:r>
    </w:p>
    <w:p w14:paraId="30D9E0A4" w14:textId="77777777" w:rsidR="00696F2F" w:rsidRDefault="00696F2F" w:rsidP="0063069B">
      <w:pPr>
        <w:pStyle w:val="Default"/>
        <w:rPr>
          <w:sz w:val="22"/>
          <w:szCs w:val="22"/>
        </w:rPr>
      </w:pPr>
    </w:p>
    <w:p w14:paraId="318BB79D" w14:textId="77777777" w:rsidR="0063069B" w:rsidRDefault="0063069B" w:rsidP="0063069B">
      <w:pPr>
        <w:pStyle w:val="Default"/>
        <w:rPr>
          <w:sz w:val="22"/>
          <w:szCs w:val="22"/>
        </w:rPr>
      </w:pPr>
      <w:r>
        <w:rPr>
          <w:sz w:val="22"/>
          <w:szCs w:val="22"/>
        </w:rPr>
        <w:t xml:space="preserve">Egna klientärenden: Genomgång av vad psykologens yrkesansvar innebär med avseende på bedömning, behandling och dokumentation. Kontaktskapande samtal med klienter, om det är möjligt </w:t>
      </w:r>
      <w:proofErr w:type="gramStart"/>
      <w:r>
        <w:rPr>
          <w:sz w:val="22"/>
          <w:szCs w:val="22"/>
        </w:rPr>
        <w:t>vara</w:t>
      </w:r>
      <w:proofErr w:type="gramEnd"/>
      <w:r>
        <w:rPr>
          <w:sz w:val="22"/>
          <w:szCs w:val="22"/>
        </w:rPr>
        <w:t xml:space="preserve"> med handledaren på bedömningssamtal, klassrumsobservationer osv. </w:t>
      </w:r>
    </w:p>
    <w:p w14:paraId="580FD92D" w14:textId="77777777" w:rsidR="00696F2F" w:rsidRDefault="00696F2F" w:rsidP="0063069B">
      <w:pPr>
        <w:pStyle w:val="Default"/>
        <w:rPr>
          <w:sz w:val="22"/>
          <w:szCs w:val="22"/>
        </w:rPr>
      </w:pPr>
    </w:p>
    <w:p w14:paraId="730B76B3" w14:textId="77777777" w:rsidR="0063069B" w:rsidRDefault="0063069B" w:rsidP="0063069B">
      <w:pPr>
        <w:pStyle w:val="Default"/>
        <w:rPr>
          <w:sz w:val="22"/>
          <w:szCs w:val="22"/>
        </w:rPr>
      </w:pPr>
      <w:r>
        <w:rPr>
          <w:sz w:val="22"/>
          <w:szCs w:val="22"/>
        </w:rPr>
        <w:t xml:space="preserve">Administrativa uppgifter: Deltagande i ronder och konferenser, skriva skugg-protokoll, orientering i handläggning av akter och handlingar, presentation av journalföring. </w:t>
      </w:r>
    </w:p>
    <w:p w14:paraId="19D5ABB0" w14:textId="77777777" w:rsidR="0063069B" w:rsidRDefault="0063069B" w:rsidP="0063069B">
      <w:pPr>
        <w:pStyle w:val="Default"/>
        <w:rPr>
          <w:sz w:val="22"/>
          <w:szCs w:val="22"/>
        </w:rPr>
      </w:pPr>
      <w:r>
        <w:rPr>
          <w:sz w:val="22"/>
          <w:szCs w:val="22"/>
        </w:rPr>
        <w:t xml:space="preserve">Förberedande uppgifter: Övningsintervjuer, övningstestningar, övning i utlåtandeskrivning, planering inför intervju, planering inför bedömningar. </w:t>
      </w:r>
    </w:p>
    <w:p w14:paraId="35283FC0" w14:textId="77777777" w:rsidR="00696F2F" w:rsidRDefault="00696F2F" w:rsidP="0063069B">
      <w:pPr>
        <w:pStyle w:val="Default"/>
        <w:rPr>
          <w:i/>
          <w:iCs/>
          <w:sz w:val="22"/>
          <w:szCs w:val="22"/>
        </w:rPr>
      </w:pPr>
    </w:p>
    <w:p w14:paraId="64228728" w14:textId="77777777" w:rsidR="0063069B" w:rsidRPr="00696F2F" w:rsidRDefault="0063069B" w:rsidP="00A601D8">
      <w:pPr>
        <w:pStyle w:val="Rubrik3"/>
      </w:pPr>
      <w:bookmarkStart w:id="21" w:name="_Toc158618217"/>
      <w:r w:rsidRPr="00696F2F">
        <w:t>Andra perioden</w:t>
      </w:r>
      <w:bookmarkEnd w:id="21"/>
      <w:r w:rsidRPr="00696F2F">
        <w:t xml:space="preserve"> </w:t>
      </w:r>
    </w:p>
    <w:p w14:paraId="1BA804A4" w14:textId="77777777" w:rsidR="0063069B" w:rsidRDefault="0063069B" w:rsidP="0063069B">
      <w:pPr>
        <w:pStyle w:val="Default"/>
        <w:rPr>
          <w:sz w:val="22"/>
          <w:szCs w:val="22"/>
        </w:rPr>
      </w:pPr>
      <w:r>
        <w:rPr>
          <w:sz w:val="22"/>
          <w:szCs w:val="22"/>
        </w:rPr>
        <w:t xml:space="preserve">Träningen att själv utföra uppgifter fortsätter. Psykologkandidaten blir mer aktiv i planering av ärenden och i bedömning av klienter. </w:t>
      </w:r>
    </w:p>
    <w:p w14:paraId="17C6CBC4" w14:textId="77777777" w:rsidR="00696F2F" w:rsidRDefault="00696F2F" w:rsidP="0063069B">
      <w:pPr>
        <w:pStyle w:val="Default"/>
        <w:rPr>
          <w:sz w:val="22"/>
          <w:szCs w:val="22"/>
        </w:rPr>
      </w:pPr>
    </w:p>
    <w:p w14:paraId="4083DCEB" w14:textId="77777777" w:rsidR="0063069B" w:rsidRDefault="0063069B" w:rsidP="0063069B">
      <w:pPr>
        <w:pStyle w:val="Default"/>
        <w:rPr>
          <w:sz w:val="22"/>
          <w:szCs w:val="22"/>
        </w:rPr>
      </w:pPr>
      <w:r>
        <w:rPr>
          <w:sz w:val="22"/>
          <w:szCs w:val="22"/>
        </w:rPr>
        <w:t xml:space="preserve">Fortlöpande allmän information. Studiebesök hos andra yrkeskategorier inom verksamheten och studiebesök vid andra verksamheter som psykologen/ handledaren samarbetar med. Genomgång av lagar </w:t>
      </w:r>
      <w:r>
        <w:rPr>
          <w:sz w:val="22"/>
          <w:szCs w:val="22"/>
        </w:rPr>
        <w:lastRenderedPageBreak/>
        <w:t xml:space="preserve">och bestämmelser, som inverkar på psykologens arbete. Deltagande i eventuella föreläsningar inom praktikplatsen. </w:t>
      </w:r>
    </w:p>
    <w:p w14:paraId="1DBEFE7C" w14:textId="77777777" w:rsidR="00696F2F" w:rsidRDefault="00696F2F" w:rsidP="0063069B">
      <w:pPr>
        <w:pStyle w:val="Default"/>
        <w:rPr>
          <w:sz w:val="22"/>
          <w:szCs w:val="22"/>
        </w:rPr>
      </w:pPr>
    </w:p>
    <w:p w14:paraId="4335B017" w14:textId="77777777" w:rsidR="0063069B" w:rsidRDefault="0063069B" w:rsidP="0063069B">
      <w:pPr>
        <w:pStyle w:val="Default"/>
        <w:rPr>
          <w:sz w:val="22"/>
          <w:szCs w:val="22"/>
        </w:rPr>
      </w:pPr>
      <w:r>
        <w:rPr>
          <w:sz w:val="22"/>
          <w:szCs w:val="22"/>
        </w:rPr>
        <w:t xml:space="preserve">Deluppgifter: Deltagande i gruppsamtal, genomgång av och administrering av testningar och utredningar tillsammans med handledaren eller på egen hand. </w:t>
      </w:r>
    </w:p>
    <w:p w14:paraId="7DB14269" w14:textId="77777777" w:rsidR="00696F2F" w:rsidRDefault="00696F2F" w:rsidP="0063069B">
      <w:pPr>
        <w:pStyle w:val="Default"/>
        <w:rPr>
          <w:sz w:val="22"/>
          <w:szCs w:val="22"/>
        </w:rPr>
      </w:pPr>
    </w:p>
    <w:p w14:paraId="144DB11B" w14:textId="77777777" w:rsidR="0063069B" w:rsidRDefault="0063069B" w:rsidP="0063069B">
      <w:pPr>
        <w:pStyle w:val="Default"/>
        <w:rPr>
          <w:sz w:val="22"/>
          <w:szCs w:val="22"/>
        </w:rPr>
      </w:pPr>
      <w:r>
        <w:rPr>
          <w:sz w:val="22"/>
          <w:szCs w:val="22"/>
        </w:rPr>
        <w:t xml:space="preserve">Egna klientärenden: Egna klientutredningar, föräldra- och </w:t>
      </w:r>
      <w:proofErr w:type="spellStart"/>
      <w:r>
        <w:rPr>
          <w:sz w:val="22"/>
          <w:szCs w:val="22"/>
        </w:rPr>
        <w:t>lärarsamtal</w:t>
      </w:r>
      <w:proofErr w:type="spellEnd"/>
      <w:r>
        <w:rPr>
          <w:sz w:val="22"/>
          <w:szCs w:val="22"/>
        </w:rPr>
        <w:t xml:space="preserve">. Planering av behandlingsprogram. Träna dokumentation och fortsatt genomgång av psykologens yrkesansvar. </w:t>
      </w:r>
    </w:p>
    <w:p w14:paraId="03900F23" w14:textId="77777777" w:rsidR="00696F2F" w:rsidRDefault="00696F2F" w:rsidP="0063069B">
      <w:pPr>
        <w:pStyle w:val="Default"/>
        <w:rPr>
          <w:sz w:val="22"/>
          <w:szCs w:val="22"/>
        </w:rPr>
      </w:pPr>
    </w:p>
    <w:p w14:paraId="48A15947" w14:textId="77777777" w:rsidR="0063069B" w:rsidRDefault="0063069B" w:rsidP="0063069B">
      <w:pPr>
        <w:pStyle w:val="Default"/>
        <w:rPr>
          <w:sz w:val="22"/>
          <w:szCs w:val="22"/>
        </w:rPr>
      </w:pPr>
      <w:r>
        <w:rPr>
          <w:sz w:val="22"/>
          <w:szCs w:val="22"/>
        </w:rPr>
        <w:t xml:space="preserve">Administrativa uppgifter: Utlåtandeskrivning, föredragning vid konferenser. Kontakt med övriga institutioner i ärenden. </w:t>
      </w:r>
    </w:p>
    <w:p w14:paraId="70EACF08" w14:textId="77777777" w:rsidR="00696F2F" w:rsidRDefault="00696F2F" w:rsidP="0063069B">
      <w:pPr>
        <w:pStyle w:val="Default"/>
        <w:rPr>
          <w:sz w:val="22"/>
          <w:szCs w:val="22"/>
        </w:rPr>
      </w:pPr>
    </w:p>
    <w:p w14:paraId="7B1568BA" w14:textId="77777777" w:rsidR="0063069B" w:rsidRDefault="0063069B" w:rsidP="0063069B">
      <w:pPr>
        <w:pStyle w:val="Default"/>
        <w:rPr>
          <w:sz w:val="22"/>
          <w:szCs w:val="22"/>
        </w:rPr>
      </w:pPr>
      <w:r>
        <w:rPr>
          <w:sz w:val="22"/>
          <w:szCs w:val="22"/>
        </w:rPr>
        <w:t xml:space="preserve">Förberedande uppgifter: Genomgång av intervjumallar, bedömningsmanualer och skattningar. Övning i behandlingsmetoder och specifika tekniker. </w:t>
      </w:r>
    </w:p>
    <w:p w14:paraId="7F5FAD77" w14:textId="77777777" w:rsidR="00696F2F" w:rsidRDefault="00696F2F" w:rsidP="0063069B">
      <w:pPr>
        <w:pStyle w:val="Default"/>
        <w:rPr>
          <w:i/>
          <w:iCs/>
          <w:sz w:val="22"/>
          <w:szCs w:val="22"/>
        </w:rPr>
      </w:pPr>
    </w:p>
    <w:p w14:paraId="148E9EDA" w14:textId="77777777" w:rsidR="0063069B" w:rsidRPr="00696F2F" w:rsidRDefault="0063069B" w:rsidP="00A601D8">
      <w:pPr>
        <w:pStyle w:val="Rubrik3"/>
      </w:pPr>
      <w:bookmarkStart w:id="22" w:name="_Toc158618218"/>
      <w:r w:rsidRPr="00696F2F">
        <w:t>Tredje perioden</w:t>
      </w:r>
      <w:bookmarkEnd w:id="22"/>
      <w:r w:rsidRPr="00696F2F">
        <w:t xml:space="preserve"> </w:t>
      </w:r>
    </w:p>
    <w:p w14:paraId="07414BA5" w14:textId="0C888AF1" w:rsidR="0063069B" w:rsidRDefault="0063069B" w:rsidP="00BD3B23">
      <w:pPr>
        <w:pStyle w:val="Default"/>
        <w:rPr>
          <w:sz w:val="22"/>
          <w:szCs w:val="22"/>
        </w:rPr>
      </w:pPr>
      <w:r>
        <w:rPr>
          <w:sz w:val="22"/>
          <w:szCs w:val="22"/>
        </w:rPr>
        <w:t xml:space="preserve">Egna ansvaret ökar beträffande enklare och medelsvåra ärenden. Möjligen utökad handledning i ärenden av större svårighetsgrad. </w:t>
      </w:r>
    </w:p>
    <w:p w14:paraId="6EFF9B7B" w14:textId="77777777" w:rsidR="00696F2F" w:rsidRDefault="00696F2F" w:rsidP="0063069B">
      <w:pPr>
        <w:pStyle w:val="Default"/>
        <w:rPr>
          <w:sz w:val="22"/>
          <w:szCs w:val="22"/>
        </w:rPr>
      </w:pPr>
    </w:p>
    <w:p w14:paraId="5EFCB3C5" w14:textId="77777777" w:rsidR="0063069B" w:rsidRDefault="0063069B" w:rsidP="0063069B">
      <w:pPr>
        <w:pStyle w:val="Default"/>
        <w:rPr>
          <w:sz w:val="22"/>
          <w:szCs w:val="22"/>
        </w:rPr>
      </w:pPr>
      <w:r>
        <w:rPr>
          <w:sz w:val="22"/>
          <w:szCs w:val="22"/>
        </w:rPr>
        <w:t xml:space="preserve">Fortlöpande information, exempelvis av läkare på olika kliniker om mediciner och behandlingar. Studiebesök på specialkliniker, information om eventuella planer på omorganisation och utbyggnad. </w:t>
      </w:r>
    </w:p>
    <w:p w14:paraId="1F897099" w14:textId="77777777" w:rsidR="00696F2F" w:rsidRDefault="00696F2F" w:rsidP="0063069B">
      <w:pPr>
        <w:pStyle w:val="Default"/>
        <w:rPr>
          <w:sz w:val="22"/>
          <w:szCs w:val="22"/>
        </w:rPr>
      </w:pPr>
    </w:p>
    <w:p w14:paraId="76B163DD" w14:textId="77777777" w:rsidR="0063069B" w:rsidRDefault="0063069B" w:rsidP="0063069B">
      <w:pPr>
        <w:pStyle w:val="Default"/>
        <w:rPr>
          <w:sz w:val="22"/>
          <w:szCs w:val="22"/>
        </w:rPr>
      </w:pPr>
      <w:r>
        <w:rPr>
          <w:sz w:val="22"/>
          <w:szCs w:val="22"/>
        </w:rPr>
        <w:t xml:space="preserve">Deluppgifter: Deltagande i utbildning av övrig personal. </w:t>
      </w:r>
    </w:p>
    <w:p w14:paraId="0E50FDAA" w14:textId="77777777" w:rsidR="00696F2F" w:rsidRDefault="00696F2F" w:rsidP="0063069B">
      <w:pPr>
        <w:pStyle w:val="Default"/>
        <w:rPr>
          <w:sz w:val="22"/>
          <w:szCs w:val="22"/>
        </w:rPr>
      </w:pPr>
    </w:p>
    <w:p w14:paraId="54201748" w14:textId="77777777" w:rsidR="0063069B" w:rsidRDefault="0063069B" w:rsidP="0063069B">
      <w:pPr>
        <w:pStyle w:val="Default"/>
        <w:rPr>
          <w:sz w:val="22"/>
          <w:szCs w:val="22"/>
        </w:rPr>
      </w:pPr>
      <w:r>
        <w:rPr>
          <w:sz w:val="22"/>
          <w:szCs w:val="22"/>
        </w:rPr>
        <w:t xml:space="preserve">Egna klientärenden: Egna ärenden under handledning, självständigt utförd bedömning och dokumentation. Fortsatt genomgång av psykologens yrkesansvar enligt HSL och sekretesslagstiftning. </w:t>
      </w:r>
    </w:p>
    <w:p w14:paraId="6E2A0BA8" w14:textId="77777777" w:rsidR="00696F2F" w:rsidRDefault="00696F2F" w:rsidP="0063069B">
      <w:pPr>
        <w:pStyle w:val="Default"/>
        <w:rPr>
          <w:sz w:val="22"/>
          <w:szCs w:val="22"/>
        </w:rPr>
      </w:pPr>
    </w:p>
    <w:p w14:paraId="5E0E1873" w14:textId="77777777" w:rsidR="00696F2F" w:rsidRDefault="0063069B" w:rsidP="0063069B">
      <w:pPr>
        <w:pStyle w:val="Default"/>
        <w:rPr>
          <w:sz w:val="22"/>
          <w:szCs w:val="22"/>
        </w:rPr>
      </w:pPr>
      <w:r>
        <w:rPr>
          <w:sz w:val="22"/>
          <w:szCs w:val="22"/>
        </w:rPr>
        <w:t xml:space="preserve">Administrativa uppgifter: Utlåtandeskrivning, föredragning av egna ärenden inför team, konferens </w:t>
      </w:r>
    </w:p>
    <w:p w14:paraId="5DCCEDAF" w14:textId="77777777" w:rsidR="0063069B" w:rsidRDefault="0063069B" w:rsidP="0063069B">
      <w:pPr>
        <w:pStyle w:val="Default"/>
        <w:rPr>
          <w:sz w:val="22"/>
          <w:szCs w:val="22"/>
        </w:rPr>
      </w:pPr>
      <w:r>
        <w:rPr>
          <w:sz w:val="22"/>
          <w:szCs w:val="22"/>
        </w:rPr>
        <w:t xml:space="preserve">eller dylikt. </w:t>
      </w:r>
    </w:p>
    <w:p w14:paraId="19C740B9" w14:textId="77777777" w:rsidR="00696F2F" w:rsidRDefault="00696F2F" w:rsidP="0063069B">
      <w:pPr>
        <w:pStyle w:val="Default"/>
        <w:rPr>
          <w:sz w:val="22"/>
          <w:szCs w:val="22"/>
        </w:rPr>
      </w:pPr>
    </w:p>
    <w:p w14:paraId="0C0AAD23" w14:textId="77777777" w:rsidR="0063069B" w:rsidRDefault="0063069B" w:rsidP="0063069B">
      <w:pPr>
        <w:pStyle w:val="Default"/>
        <w:rPr>
          <w:sz w:val="22"/>
          <w:szCs w:val="22"/>
        </w:rPr>
      </w:pPr>
      <w:r>
        <w:rPr>
          <w:sz w:val="22"/>
          <w:szCs w:val="22"/>
        </w:rPr>
        <w:t xml:space="preserve">Förberedande uppgifter: Fortsatt övning i olika former av bedömning och behandlingstekniker. </w:t>
      </w:r>
    </w:p>
    <w:p w14:paraId="10A0C679" w14:textId="77777777" w:rsidR="00696F2F" w:rsidRDefault="00696F2F" w:rsidP="0063069B">
      <w:pPr>
        <w:pStyle w:val="Default"/>
        <w:rPr>
          <w:sz w:val="22"/>
          <w:szCs w:val="22"/>
        </w:rPr>
      </w:pPr>
    </w:p>
    <w:p w14:paraId="02EAD0A0" w14:textId="77777777" w:rsidR="0063069B" w:rsidRDefault="0063069B" w:rsidP="0063069B">
      <w:pPr>
        <w:pStyle w:val="Default"/>
        <w:rPr>
          <w:sz w:val="22"/>
          <w:szCs w:val="22"/>
        </w:rPr>
      </w:pPr>
      <w:r>
        <w:rPr>
          <w:sz w:val="22"/>
          <w:szCs w:val="22"/>
        </w:rPr>
        <w:t xml:space="preserve">Praktikperioden är studentens första kliniska erfarenhet vare sig det är en praktik inom offentlig eller privat verksamhet som psykiatri, primärvård, organisation eller skola/utbildning. Det är viktigt att komma ihåg att studenterna kliver in i en annan roll under denna tid – från student in i den blivande yrkesrollen. Uppmuntra gärna till egen reflektion och eget ansvarstagande för kunskapsutveckling, fråga psykologkandidaten </w:t>
      </w:r>
      <w:proofErr w:type="gramStart"/>
      <w:r>
        <w:rPr>
          <w:sz w:val="22"/>
          <w:szCs w:val="22"/>
        </w:rPr>
        <w:t>t ex</w:t>
      </w:r>
      <w:proofErr w:type="gramEnd"/>
      <w:r>
        <w:rPr>
          <w:sz w:val="22"/>
          <w:szCs w:val="22"/>
        </w:rPr>
        <w:t xml:space="preserve"> vad denne själv tycker kännetecknar psykologyrket. </w:t>
      </w:r>
    </w:p>
    <w:p w14:paraId="0552343D" w14:textId="77777777" w:rsidR="00696F2F" w:rsidRDefault="00696F2F" w:rsidP="0063069B">
      <w:pPr>
        <w:pStyle w:val="Default"/>
        <w:rPr>
          <w:b/>
          <w:bCs/>
          <w:sz w:val="22"/>
          <w:szCs w:val="22"/>
        </w:rPr>
      </w:pPr>
    </w:p>
    <w:p w14:paraId="3DAABEC9" w14:textId="2E5F1782" w:rsidR="0063069B" w:rsidRDefault="0063069B" w:rsidP="00A601D8">
      <w:pPr>
        <w:pStyle w:val="Rubrik2"/>
      </w:pPr>
      <w:bookmarkStart w:id="23" w:name="_Toc158618219"/>
      <w:r>
        <w:t>PRAKTIKBEDÖMNING</w:t>
      </w:r>
      <w:bookmarkEnd w:id="23"/>
      <w:r>
        <w:t xml:space="preserve"> </w:t>
      </w:r>
    </w:p>
    <w:p w14:paraId="1605B28D" w14:textId="07A460BA" w:rsidR="00696F2F" w:rsidRDefault="0063069B" w:rsidP="0063069B">
      <w:pPr>
        <w:pStyle w:val="Default"/>
        <w:rPr>
          <w:sz w:val="22"/>
          <w:szCs w:val="22"/>
        </w:rPr>
      </w:pPr>
      <w:r>
        <w:rPr>
          <w:sz w:val="22"/>
          <w:szCs w:val="22"/>
        </w:rPr>
        <w:t xml:space="preserve">Två bedömningar skall göras under praktikperioden, dels en mittpraktikbedömning efter 7 veckor och en slutbedömning efter 14 veckor. Båda bedömningarna görs tillsammans med psykologkandidaten. Sjuveckorsbedömningen tjänar till att dels stämma av med </w:t>
      </w:r>
      <w:proofErr w:type="gramStart"/>
      <w:r>
        <w:rPr>
          <w:sz w:val="22"/>
          <w:szCs w:val="22"/>
        </w:rPr>
        <w:t>kandidaten och dels</w:t>
      </w:r>
      <w:proofErr w:type="gramEnd"/>
      <w:r>
        <w:rPr>
          <w:sz w:val="22"/>
          <w:szCs w:val="22"/>
        </w:rPr>
        <w:t xml:space="preserve"> att ta ut fortsatt riktning för praktikperioden. Bedömningsformulär finns i slutet av studiehandledningen. Både bedömningen efter 7 veckor och efter 14 veckor ska </w:t>
      </w:r>
      <w:r w:rsidR="00933C7C">
        <w:rPr>
          <w:sz w:val="22"/>
          <w:szCs w:val="22"/>
        </w:rPr>
        <w:t xml:space="preserve">kandidaten ladda upp i studentportalen Canvas, inom tidsramen (se s. 2).  </w:t>
      </w:r>
    </w:p>
    <w:p w14:paraId="739F818B" w14:textId="77777777" w:rsidR="00696F2F" w:rsidRDefault="00696F2F" w:rsidP="0063069B">
      <w:pPr>
        <w:pStyle w:val="Default"/>
        <w:rPr>
          <w:sz w:val="22"/>
          <w:szCs w:val="22"/>
        </w:rPr>
      </w:pPr>
    </w:p>
    <w:p w14:paraId="4939A5C9" w14:textId="7B311225" w:rsidR="0063069B" w:rsidRDefault="0063069B" w:rsidP="0063069B">
      <w:pPr>
        <w:pStyle w:val="Default"/>
        <w:rPr>
          <w:sz w:val="22"/>
          <w:szCs w:val="22"/>
        </w:rPr>
      </w:pPr>
      <w:r>
        <w:rPr>
          <w:sz w:val="22"/>
          <w:szCs w:val="22"/>
        </w:rPr>
        <w:t xml:space="preserve">Psykologpraktiken omfattar 14 veckors sammanhängande heltidstjänstgöring på samma praktikplats med maximalt 5 procent, 4 dagars, frånvaro </w:t>
      </w:r>
      <w:r w:rsidR="007C399D">
        <w:rPr>
          <w:sz w:val="22"/>
          <w:szCs w:val="22"/>
        </w:rPr>
        <w:t xml:space="preserve">på grund av sjukdom eller VAB </w:t>
      </w:r>
      <w:r>
        <w:rPr>
          <w:sz w:val="22"/>
          <w:szCs w:val="22"/>
        </w:rPr>
        <w:t xml:space="preserve">och ska innehålla en timmes obligatorisk handledning per vecka. </w:t>
      </w:r>
      <w:r w:rsidR="007C399D">
        <w:rPr>
          <w:sz w:val="22"/>
          <w:szCs w:val="22"/>
        </w:rPr>
        <w:t xml:space="preserve">Frånvaro utöver de 4 dagarna skall tas igen i samråd med handledaren och delkursansvarig. </w:t>
      </w:r>
      <w:r>
        <w:rPr>
          <w:sz w:val="22"/>
          <w:szCs w:val="22"/>
        </w:rPr>
        <w:t xml:space="preserve">I psykologpraktiken ingår </w:t>
      </w:r>
      <w:r w:rsidR="007C399D">
        <w:rPr>
          <w:sz w:val="22"/>
          <w:szCs w:val="22"/>
        </w:rPr>
        <w:t>obligatoriska</w:t>
      </w:r>
      <w:r>
        <w:rPr>
          <w:sz w:val="22"/>
          <w:szCs w:val="22"/>
        </w:rPr>
        <w:t xml:space="preserve"> seminarium</w:t>
      </w:r>
      <w:r w:rsidR="007C399D">
        <w:rPr>
          <w:sz w:val="22"/>
          <w:szCs w:val="22"/>
        </w:rPr>
        <w:t xml:space="preserve"> på universitetet</w:t>
      </w:r>
      <w:r>
        <w:rPr>
          <w:sz w:val="22"/>
          <w:szCs w:val="22"/>
        </w:rPr>
        <w:t xml:space="preserve">. </w:t>
      </w:r>
    </w:p>
    <w:p w14:paraId="4399E643" w14:textId="77777777" w:rsidR="0041443F" w:rsidRDefault="0041443F" w:rsidP="0063069B">
      <w:pPr>
        <w:pStyle w:val="Default"/>
        <w:rPr>
          <w:sz w:val="22"/>
          <w:szCs w:val="22"/>
        </w:rPr>
      </w:pPr>
    </w:p>
    <w:p w14:paraId="022374CE" w14:textId="787C597A" w:rsidR="0063069B" w:rsidRDefault="0063069B" w:rsidP="0063069B">
      <w:pPr>
        <w:pStyle w:val="Default"/>
        <w:rPr>
          <w:sz w:val="22"/>
          <w:szCs w:val="22"/>
        </w:rPr>
      </w:pPr>
      <w:r>
        <w:rPr>
          <w:sz w:val="22"/>
          <w:szCs w:val="22"/>
        </w:rPr>
        <w:lastRenderedPageBreak/>
        <w:t>Godkännandet av praktiktjänstgöringen görs av examinerand</w:t>
      </w:r>
      <w:r w:rsidR="00BB1F30">
        <w:rPr>
          <w:sz w:val="22"/>
          <w:szCs w:val="22"/>
        </w:rPr>
        <w:t>e lärare</w:t>
      </w:r>
      <w:r w:rsidR="00192C28">
        <w:rPr>
          <w:sz w:val="22"/>
          <w:szCs w:val="22"/>
        </w:rPr>
        <w:t xml:space="preserve"> </w:t>
      </w:r>
      <w:r>
        <w:rPr>
          <w:sz w:val="22"/>
          <w:szCs w:val="22"/>
        </w:rPr>
        <w:t xml:space="preserve">på rekommendation av praktikhandledaren. Bedömningen av deltagandet i det obligatoriska </w:t>
      </w:r>
      <w:r w:rsidR="000833A2">
        <w:rPr>
          <w:sz w:val="22"/>
          <w:szCs w:val="22"/>
        </w:rPr>
        <w:t>VFU- mitt</w:t>
      </w:r>
      <w:r>
        <w:rPr>
          <w:sz w:val="22"/>
          <w:szCs w:val="22"/>
        </w:rPr>
        <w:t>seminariet med skriftlig och muntlig presentation görs av s</w:t>
      </w:r>
      <w:r w:rsidR="00BB1F30">
        <w:rPr>
          <w:sz w:val="22"/>
          <w:szCs w:val="22"/>
        </w:rPr>
        <w:t>eminarieledaren</w:t>
      </w:r>
      <w:r w:rsidR="000833A2">
        <w:rPr>
          <w:sz w:val="22"/>
          <w:szCs w:val="22"/>
        </w:rPr>
        <w:t xml:space="preserve">. </w:t>
      </w:r>
      <w:r>
        <w:rPr>
          <w:sz w:val="22"/>
          <w:szCs w:val="22"/>
        </w:rPr>
        <w:t xml:space="preserve">Den samlade bedömningen av praktikkursen görs av </w:t>
      </w:r>
      <w:r w:rsidR="008958FB">
        <w:rPr>
          <w:sz w:val="22"/>
          <w:szCs w:val="22"/>
        </w:rPr>
        <w:t>delkursansvarig</w:t>
      </w:r>
      <w:r>
        <w:rPr>
          <w:sz w:val="22"/>
          <w:szCs w:val="22"/>
        </w:rPr>
        <w:t xml:space="preserve"> och exam</w:t>
      </w:r>
      <w:r w:rsidR="00BB1F30">
        <w:rPr>
          <w:sz w:val="22"/>
          <w:szCs w:val="22"/>
        </w:rPr>
        <w:t>inerande lärare</w:t>
      </w:r>
      <w:r w:rsidR="000833A2">
        <w:rPr>
          <w:sz w:val="22"/>
          <w:szCs w:val="22"/>
        </w:rPr>
        <w:t xml:space="preserve"> </w:t>
      </w:r>
      <w:r w:rsidR="000833A2" w:rsidRPr="00A601D8">
        <w:rPr>
          <w:sz w:val="22"/>
          <w:szCs w:val="22"/>
        </w:rPr>
        <w:t>och verifieras därefter av examinator</w:t>
      </w:r>
      <w:r>
        <w:rPr>
          <w:sz w:val="22"/>
          <w:szCs w:val="22"/>
        </w:rPr>
        <w:t xml:space="preserve">. Vid underkännande av praktiktjänstgöringen ges endast en ytterligare möjlighet till ny praktikperiod. </w:t>
      </w:r>
    </w:p>
    <w:p w14:paraId="2544BBDC" w14:textId="77777777" w:rsidR="00696F2F" w:rsidRDefault="00696F2F" w:rsidP="0063069B">
      <w:pPr>
        <w:pStyle w:val="Default"/>
        <w:rPr>
          <w:b/>
          <w:bCs/>
          <w:sz w:val="22"/>
          <w:szCs w:val="22"/>
        </w:rPr>
      </w:pPr>
    </w:p>
    <w:p w14:paraId="58E7A32A" w14:textId="06C68B12" w:rsidR="0063069B" w:rsidRDefault="0063069B" w:rsidP="00A601D8">
      <w:pPr>
        <w:pStyle w:val="Rubrik2"/>
      </w:pPr>
      <w:bookmarkStart w:id="24" w:name="_Toc158618220"/>
      <w:r>
        <w:t>EXAMINATION</w:t>
      </w:r>
      <w:bookmarkEnd w:id="24"/>
      <w:r>
        <w:t xml:space="preserve"> </w:t>
      </w:r>
    </w:p>
    <w:p w14:paraId="3A64F277" w14:textId="77777777" w:rsidR="0063069B" w:rsidRDefault="006C700B" w:rsidP="0063069B">
      <w:pPr>
        <w:pStyle w:val="Default"/>
        <w:rPr>
          <w:sz w:val="22"/>
          <w:szCs w:val="22"/>
        </w:rPr>
      </w:pPr>
      <w:r>
        <w:rPr>
          <w:sz w:val="22"/>
          <w:szCs w:val="22"/>
        </w:rPr>
        <w:t>Kajsa Knape</w:t>
      </w:r>
      <w:r w:rsidR="0041443F">
        <w:rPr>
          <w:sz w:val="22"/>
          <w:szCs w:val="22"/>
        </w:rPr>
        <w:t xml:space="preserve"> </w:t>
      </w:r>
      <w:r w:rsidR="0063069B">
        <w:rPr>
          <w:sz w:val="22"/>
          <w:szCs w:val="22"/>
        </w:rPr>
        <w:t xml:space="preserve">är examinerande lärare för praktikkursen. Praktikhandledaren rekommenderar godkännande/underkännande av praktikperioden i den verksamhet den har utförts i utifrån lärandemålen. </w:t>
      </w:r>
    </w:p>
    <w:p w14:paraId="4DB693C0" w14:textId="77777777" w:rsidR="00696F2F" w:rsidRDefault="00696F2F" w:rsidP="0063069B">
      <w:pPr>
        <w:pStyle w:val="Default"/>
        <w:rPr>
          <w:sz w:val="22"/>
          <w:szCs w:val="22"/>
        </w:rPr>
      </w:pPr>
    </w:p>
    <w:p w14:paraId="704F0264" w14:textId="0644447C" w:rsidR="0063069B" w:rsidRDefault="0063069B" w:rsidP="0063069B">
      <w:pPr>
        <w:pStyle w:val="Default"/>
        <w:rPr>
          <w:sz w:val="22"/>
          <w:szCs w:val="22"/>
        </w:rPr>
      </w:pPr>
      <w:r>
        <w:rPr>
          <w:sz w:val="22"/>
          <w:szCs w:val="22"/>
        </w:rPr>
        <w:t xml:space="preserve">Uppstår tveksamhet om godkänd/underkänd praktik, eventuellt aktualiserad i samband med utvärderingssamtalen, kan Du som handledare i första hand vända Dig till </w:t>
      </w:r>
      <w:r w:rsidR="008958FB">
        <w:rPr>
          <w:sz w:val="22"/>
          <w:szCs w:val="22"/>
        </w:rPr>
        <w:t>delkursansvarig</w:t>
      </w:r>
      <w:r>
        <w:rPr>
          <w:sz w:val="22"/>
          <w:szCs w:val="22"/>
        </w:rPr>
        <w:t xml:space="preserve">. Frågan förmedlas vid behov vidare inom ämnet psykologi till </w:t>
      </w:r>
      <w:r w:rsidR="006335F7">
        <w:rPr>
          <w:sz w:val="22"/>
          <w:szCs w:val="22"/>
        </w:rPr>
        <w:t xml:space="preserve">examinator, </w:t>
      </w:r>
      <w:r>
        <w:rPr>
          <w:sz w:val="22"/>
          <w:szCs w:val="22"/>
        </w:rPr>
        <w:t xml:space="preserve">studierektor och vid behov till prefekt. </w:t>
      </w:r>
    </w:p>
    <w:p w14:paraId="221BA7C6" w14:textId="77777777" w:rsidR="0063069B" w:rsidRDefault="0063069B" w:rsidP="0063069B">
      <w:pPr>
        <w:pStyle w:val="Default"/>
        <w:rPr>
          <w:sz w:val="22"/>
          <w:szCs w:val="22"/>
        </w:rPr>
      </w:pPr>
      <w:r>
        <w:rPr>
          <w:sz w:val="22"/>
          <w:szCs w:val="22"/>
        </w:rPr>
        <w:t xml:space="preserve">Vid eventuellt underkännande av praktikperiod har psykologkandidaten endast möjlighet till en ny VFU-period. </w:t>
      </w:r>
    </w:p>
    <w:p w14:paraId="1A000AB5" w14:textId="77777777" w:rsidR="00696F2F" w:rsidRDefault="00696F2F" w:rsidP="0063069B">
      <w:pPr>
        <w:pStyle w:val="Default"/>
        <w:rPr>
          <w:sz w:val="22"/>
          <w:szCs w:val="22"/>
        </w:rPr>
      </w:pPr>
    </w:p>
    <w:p w14:paraId="0EA788F0" w14:textId="77777777" w:rsidR="0063069B" w:rsidRDefault="0063069B" w:rsidP="0063069B">
      <w:pPr>
        <w:pStyle w:val="Default"/>
        <w:rPr>
          <w:sz w:val="22"/>
          <w:szCs w:val="22"/>
        </w:rPr>
      </w:pPr>
      <w:r>
        <w:rPr>
          <w:sz w:val="22"/>
          <w:szCs w:val="22"/>
        </w:rPr>
        <w:t xml:space="preserve">Lärandemålen för praktikkursen examineras genom tre kriterier som samtliga skall vara uppfyllda. </w:t>
      </w:r>
    </w:p>
    <w:p w14:paraId="4C3D2818" w14:textId="77777777" w:rsidR="00696F2F" w:rsidRDefault="00696F2F" w:rsidP="0063069B">
      <w:pPr>
        <w:pStyle w:val="Default"/>
        <w:rPr>
          <w:sz w:val="22"/>
          <w:szCs w:val="22"/>
        </w:rPr>
      </w:pPr>
    </w:p>
    <w:p w14:paraId="6137F071" w14:textId="0186FBF0" w:rsidR="0063069B" w:rsidRDefault="0063069B" w:rsidP="0063069B">
      <w:pPr>
        <w:pStyle w:val="Default"/>
        <w:rPr>
          <w:sz w:val="22"/>
          <w:szCs w:val="22"/>
        </w:rPr>
      </w:pPr>
      <w:r>
        <w:rPr>
          <w:sz w:val="22"/>
          <w:szCs w:val="22"/>
        </w:rPr>
        <w:t xml:space="preserve">1. Det första kriteriet är att studenten skall ha full närvaro enligt gällande planering vid praktikplatsen. Vid frånvaro överstigande 5 procent (4 dagar) skall </w:t>
      </w:r>
      <w:r w:rsidR="00696F2F">
        <w:rPr>
          <w:sz w:val="22"/>
          <w:szCs w:val="22"/>
        </w:rPr>
        <w:t>tiden tas igen i verksamhete</w:t>
      </w:r>
      <w:r w:rsidR="0080769D">
        <w:rPr>
          <w:sz w:val="22"/>
          <w:szCs w:val="22"/>
        </w:rPr>
        <w:t>n</w:t>
      </w:r>
      <w:r>
        <w:rPr>
          <w:sz w:val="22"/>
          <w:szCs w:val="22"/>
        </w:rPr>
        <w:t xml:space="preserve">. Handledaren vid praktikplatsen har tillsammans med studenten kontroll över närvaron som rapporteras till </w:t>
      </w:r>
      <w:r w:rsidR="008958FB">
        <w:rPr>
          <w:sz w:val="22"/>
          <w:szCs w:val="22"/>
        </w:rPr>
        <w:t>delkursansvarig</w:t>
      </w:r>
      <w:r w:rsidR="007C399D">
        <w:rPr>
          <w:sz w:val="22"/>
          <w:szCs w:val="22"/>
        </w:rPr>
        <w:t xml:space="preserve"> i bedömningsformuläret</w:t>
      </w:r>
      <w:r>
        <w:rPr>
          <w:sz w:val="22"/>
          <w:szCs w:val="22"/>
        </w:rPr>
        <w:t xml:space="preserve">. </w:t>
      </w:r>
    </w:p>
    <w:p w14:paraId="3A100315" w14:textId="77777777" w:rsidR="0063069B" w:rsidRDefault="0063069B" w:rsidP="0063069B">
      <w:pPr>
        <w:pStyle w:val="Default"/>
        <w:rPr>
          <w:sz w:val="22"/>
          <w:szCs w:val="22"/>
        </w:rPr>
      </w:pPr>
    </w:p>
    <w:p w14:paraId="135302EA" w14:textId="13FF4347" w:rsidR="0063069B" w:rsidRDefault="0063069B" w:rsidP="0063069B">
      <w:pPr>
        <w:pStyle w:val="Default"/>
        <w:rPr>
          <w:sz w:val="22"/>
          <w:szCs w:val="22"/>
        </w:rPr>
      </w:pPr>
      <w:r>
        <w:rPr>
          <w:sz w:val="22"/>
          <w:szCs w:val="22"/>
        </w:rPr>
        <w:t xml:space="preserve">2. Det andra kriteriet utgörs av att handledaren på praktikplatsen kontinuerligt bedömer studentens prestationer i förhållande till kursens lärandemål. Handledaren sammanställer två separata praktikintyg (ett efter halva praktiktiden och ett efter fullgjord praktiktid) som beskriver hur studenten under praktiken har arbetat och utvecklats i relation till kursens mål och den uppgjorda planeringen för perioden. </w:t>
      </w:r>
      <w:r w:rsidR="007C399D">
        <w:rPr>
          <w:sz w:val="22"/>
          <w:szCs w:val="22"/>
        </w:rPr>
        <w:t xml:space="preserve">Kandidaten laddar upp de signerade praktikintygen på </w:t>
      </w:r>
      <w:proofErr w:type="spellStart"/>
      <w:r w:rsidR="007C399D">
        <w:rPr>
          <w:sz w:val="22"/>
          <w:szCs w:val="22"/>
        </w:rPr>
        <w:t>Cavas</w:t>
      </w:r>
      <w:proofErr w:type="spellEnd"/>
      <w:r w:rsidR="00BB1F30">
        <w:rPr>
          <w:sz w:val="22"/>
          <w:szCs w:val="22"/>
        </w:rPr>
        <w:t xml:space="preserve"> </w:t>
      </w:r>
      <w:r w:rsidR="000833A2" w:rsidRPr="00A601D8">
        <w:rPr>
          <w:sz w:val="22"/>
          <w:szCs w:val="22"/>
        </w:rPr>
        <w:t xml:space="preserve">(se datum för </w:t>
      </w:r>
      <w:r w:rsidR="007C399D">
        <w:rPr>
          <w:sz w:val="22"/>
          <w:szCs w:val="22"/>
        </w:rPr>
        <w:t xml:space="preserve">uppladdning </w:t>
      </w:r>
      <w:r w:rsidR="00E05C19" w:rsidRPr="00A601D8">
        <w:rPr>
          <w:sz w:val="22"/>
          <w:szCs w:val="22"/>
        </w:rPr>
        <w:t xml:space="preserve">av intyg på s. </w:t>
      </w:r>
      <w:r w:rsidR="007C399D">
        <w:rPr>
          <w:sz w:val="22"/>
          <w:szCs w:val="22"/>
        </w:rPr>
        <w:t>2</w:t>
      </w:r>
      <w:r w:rsidR="00E05C19" w:rsidRPr="00A601D8">
        <w:rPr>
          <w:sz w:val="22"/>
          <w:szCs w:val="22"/>
        </w:rPr>
        <w:t>)</w:t>
      </w:r>
      <w:r>
        <w:rPr>
          <w:sz w:val="22"/>
          <w:szCs w:val="22"/>
        </w:rPr>
        <w:t xml:space="preserve">. För godkänd praktik skall </w:t>
      </w:r>
      <w:r w:rsidR="008958FB">
        <w:rPr>
          <w:sz w:val="22"/>
          <w:szCs w:val="22"/>
        </w:rPr>
        <w:t>delkursansvarig</w:t>
      </w:r>
      <w:r>
        <w:rPr>
          <w:sz w:val="22"/>
          <w:szCs w:val="22"/>
        </w:rPr>
        <w:t xml:space="preserve"> med grund i de båda praktikintygen göra bedömningen att studentens insats kan godkännas. </w:t>
      </w:r>
    </w:p>
    <w:p w14:paraId="72A38D04" w14:textId="77777777" w:rsidR="0063069B" w:rsidRDefault="0063069B" w:rsidP="0063069B">
      <w:pPr>
        <w:pStyle w:val="Default"/>
        <w:rPr>
          <w:sz w:val="22"/>
          <w:szCs w:val="22"/>
        </w:rPr>
      </w:pPr>
    </w:p>
    <w:p w14:paraId="0765D3A2" w14:textId="3D9E70F5" w:rsidR="0063069B" w:rsidRDefault="0063069B" w:rsidP="0063069B">
      <w:pPr>
        <w:pStyle w:val="Default"/>
        <w:rPr>
          <w:sz w:val="22"/>
          <w:szCs w:val="22"/>
        </w:rPr>
      </w:pPr>
      <w:r>
        <w:rPr>
          <w:sz w:val="22"/>
          <w:szCs w:val="22"/>
        </w:rPr>
        <w:t>3. Det tredje kriteriet utgörs av att studenten aktivt har medverkat vid det obligatoriska seminarium som under kurs</w:t>
      </w:r>
      <w:r w:rsidR="00192C28">
        <w:rPr>
          <w:sz w:val="22"/>
          <w:szCs w:val="22"/>
        </w:rPr>
        <w:t xml:space="preserve">en äger rum på </w:t>
      </w:r>
      <w:r w:rsidR="00192C28" w:rsidRPr="00015BE0">
        <w:rPr>
          <w:sz w:val="22"/>
          <w:szCs w:val="22"/>
        </w:rPr>
        <w:t xml:space="preserve">universitetet </w:t>
      </w:r>
      <w:r w:rsidR="00192C28" w:rsidRPr="00A601D8">
        <w:rPr>
          <w:sz w:val="22"/>
          <w:szCs w:val="22"/>
        </w:rPr>
        <w:t>(</w:t>
      </w:r>
      <w:r w:rsidR="00E05C19" w:rsidRPr="00A601D8">
        <w:rPr>
          <w:sz w:val="22"/>
          <w:szCs w:val="22"/>
        </w:rPr>
        <w:t>se datum på s. 1</w:t>
      </w:r>
      <w:r w:rsidRPr="00A601D8">
        <w:rPr>
          <w:sz w:val="22"/>
          <w:szCs w:val="22"/>
        </w:rPr>
        <w:t>)</w:t>
      </w:r>
      <w:r w:rsidRPr="00923020">
        <w:rPr>
          <w:sz w:val="22"/>
          <w:szCs w:val="22"/>
        </w:rPr>
        <w:t xml:space="preserve"> samt</w:t>
      </w:r>
      <w:r>
        <w:rPr>
          <w:sz w:val="22"/>
          <w:szCs w:val="22"/>
        </w:rPr>
        <w:t xml:space="preserve"> har fått godkänt betyg på den skriftliga rapport om praktiken so</w:t>
      </w:r>
      <w:r w:rsidR="00BB1F30">
        <w:rPr>
          <w:sz w:val="22"/>
          <w:szCs w:val="22"/>
        </w:rPr>
        <w:t xml:space="preserve">m skall lämnas in. </w:t>
      </w:r>
      <w:r w:rsidR="008958FB">
        <w:rPr>
          <w:sz w:val="22"/>
          <w:szCs w:val="22"/>
        </w:rPr>
        <w:t>Delkursansvarig</w:t>
      </w:r>
      <w:r w:rsidR="00424F22">
        <w:rPr>
          <w:sz w:val="22"/>
          <w:szCs w:val="22"/>
        </w:rPr>
        <w:t xml:space="preserve"> </w:t>
      </w:r>
      <w:r>
        <w:rPr>
          <w:sz w:val="22"/>
          <w:szCs w:val="22"/>
        </w:rPr>
        <w:t xml:space="preserve">bedömer rapporten. </w:t>
      </w:r>
    </w:p>
    <w:p w14:paraId="6874A705" w14:textId="77777777" w:rsidR="0063069B" w:rsidRDefault="0063069B" w:rsidP="0063069B">
      <w:pPr>
        <w:pStyle w:val="Default"/>
        <w:rPr>
          <w:sz w:val="22"/>
          <w:szCs w:val="22"/>
        </w:rPr>
      </w:pPr>
    </w:p>
    <w:p w14:paraId="5E385B5B" w14:textId="77777777" w:rsidR="0063069B" w:rsidRDefault="0063069B" w:rsidP="0063069B">
      <w:pPr>
        <w:pStyle w:val="Default"/>
        <w:rPr>
          <w:sz w:val="22"/>
          <w:szCs w:val="22"/>
        </w:rPr>
      </w:pPr>
      <w:r>
        <w:rPr>
          <w:sz w:val="22"/>
          <w:szCs w:val="22"/>
        </w:rPr>
        <w:t xml:space="preserve">Antalet examinationstillfällen på delkursen psykologpraktik är begränsat till två, dvs. en student som inte blir godkänd första gången ges efter begäran möjlighet att gå om delkursen vid ytterligare ett tillfälle. </w:t>
      </w:r>
    </w:p>
    <w:p w14:paraId="3315AB85" w14:textId="77777777" w:rsidR="00696F2F" w:rsidRDefault="00696F2F" w:rsidP="0063069B">
      <w:pPr>
        <w:pStyle w:val="Default"/>
        <w:rPr>
          <w:b/>
          <w:bCs/>
          <w:sz w:val="22"/>
          <w:szCs w:val="22"/>
        </w:rPr>
      </w:pPr>
    </w:p>
    <w:p w14:paraId="6161D1A6" w14:textId="6DF23FAD" w:rsidR="0063069B" w:rsidRDefault="0063069B" w:rsidP="00A601D8">
      <w:pPr>
        <w:pStyle w:val="Rubrik2"/>
      </w:pPr>
      <w:bookmarkStart w:id="25" w:name="_Toc158618221"/>
      <w:r>
        <w:t>BEDÖMNINGSKRITERIER</w:t>
      </w:r>
      <w:bookmarkEnd w:id="25"/>
      <w:r>
        <w:t xml:space="preserve"> </w:t>
      </w:r>
    </w:p>
    <w:p w14:paraId="3142DCA9" w14:textId="0AB1317D" w:rsidR="0063069B" w:rsidRPr="00A601D8" w:rsidRDefault="0063069B" w:rsidP="0063069B">
      <w:pPr>
        <w:pStyle w:val="Default"/>
        <w:rPr>
          <w:i/>
          <w:iCs/>
          <w:sz w:val="22"/>
          <w:szCs w:val="22"/>
        </w:rPr>
      </w:pPr>
      <w:r>
        <w:rPr>
          <w:sz w:val="22"/>
          <w:szCs w:val="22"/>
        </w:rPr>
        <w:t>Följande bedömningskriterier som bygger på delkursen psykologpraktiks lärandemål är gemensamma för alla aktiviteter inom delkursen psykologpraktik. Samma bedömningskriterier gäller alltså i det praktiska arbetet på praktikplatsen, vid seminarier och i inlämningsuppgifter. Handledarens bedömning av psykologkandidaten gäller i första hand psykologkandidatens färdigheter och förmåga, samt värderingsförmåga och förhållningssätt. Bedömningskriterierna kan ses som förtydligande exempel på lärandemålen, och samtliga punkter behöver inte ha varit aktuella under praktiken. Om kandidaten tydligt brister i någon eller några av de färdigheter och förmågor som beskrivs i bedömningskriterierna ska detta vägas in i handledarens bedömning av lärandemålen och praktikplaceringen som helhet</w:t>
      </w:r>
      <w:r w:rsidRPr="00015BE0">
        <w:rPr>
          <w:sz w:val="22"/>
          <w:szCs w:val="22"/>
        </w:rPr>
        <w:t xml:space="preserve">. </w:t>
      </w:r>
      <w:r w:rsidRPr="00A601D8">
        <w:rPr>
          <w:i/>
          <w:iCs/>
          <w:sz w:val="22"/>
          <w:szCs w:val="22"/>
        </w:rPr>
        <w:t xml:space="preserve">Vid brister skall kontakt tas med </w:t>
      </w:r>
      <w:r w:rsidR="008958FB" w:rsidRPr="00A601D8">
        <w:rPr>
          <w:i/>
          <w:iCs/>
          <w:sz w:val="22"/>
          <w:szCs w:val="22"/>
        </w:rPr>
        <w:t>delkursansvarig</w:t>
      </w:r>
      <w:r w:rsidRPr="00A601D8">
        <w:rPr>
          <w:i/>
          <w:iCs/>
          <w:sz w:val="22"/>
          <w:szCs w:val="22"/>
        </w:rPr>
        <w:t xml:space="preserve"> redan </w:t>
      </w:r>
      <w:r w:rsidR="006B3931">
        <w:rPr>
          <w:i/>
          <w:iCs/>
          <w:sz w:val="22"/>
          <w:szCs w:val="22"/>
        </w:rPr>
        <w:t>inför</w:t>
      </w:r>
      <w:r w:rsidR="006B3931" w:rsidRPr="00A601D8">
        <w:rPr>
          <w:i/>
          <w:iCs/>
          <w:sz w:val="22"/>
          <w:szCs w:val="22"/>
        </w:rPr>
        <w:t xml:space="preserve"> </w:t>
      </w:r>
      <w:r w:rsidRPr="00A601D8">
        <w:rPr>
          <w:i/>
          <w:iCs/>
          <w:sz w:val="22"/>
          <w:szCs w:val="22"/>
        </w:rPr>
        <w:t>sjuveckorsbedömningen</w:t>
      </w:r>
      <w:r w:rsidR="00096D34" w:rsidRPr="00A601D8">
        <w:rPr>
          <w:i/>
          <w:iCs/>
          <w:sz w:val="22"/>
          <w:szCs w:val="22"/>
        </w:rPr>
        <w:t xml:space="preserve"> </w:t>
      </w:r>
      <w:r w:rsidR="00C56C12" w:rsidRPr="00A601D8">
        <w:rPr>
          <w:i/>
          <w:iCs/>
          <w:sz w:val="22"/>
          <w:szCs w:val="22"/>
        </w:rPr>
        <w:t>och</w:t>
      </w:r>
      <w:r w:rsidR="00C453E2" w:rsidRPr="00A601D8">
        <w:rPr>
          <w:i/>
          <w:iCs/>
          <w:sz w:val="22"/>
          <w:szCs w:val="22"/>
        </w:rPr>
        <w:t xml:space="preserve"> handledaren beskriver och motiverar bristerna i förhållande till kursmålen. En planering görs därefter i samråd med student och delkursansvarig i syfte</w:t>
      </w:r>
      <w:r w:rsidR="00096D34" w:rsidRPr="00A601D8">
        <w:rPr>
          <w:i/>
          <w:iCs/>
          <w:sz w:val="22"/>
          <w:szCs w:val="22"/>
        </w:rPr>
        <w:t xml:space="preserve"> att främja</w:t>
      </w:r>
      <w:r w:rsidR="00C453E2" w:rsidRPr="00A601D8">
        <w:rPr>
          <w:i/>
          <w:iCs/>
          <w:sz w:val="22"/>
          <w:szCs w:val="22"/>
        </w:rPr>
        <w:t xml:space="preserve"> studentens förmåga till måluppfyllande</w:t>
      </w:r>
      <w:r w:rsidRPr="00A601D8">
        <w:rPr>
          <w:i/>
          <w:iCs/>
          <w:sz w:val="22"/>
          <w:szCs w:val="22"/>
        </w:rPr>
        <w:t xml:space="preserve">. </w:t>
      </w:r>
    </w:p>
    <w:p w14:paraId="6D181530" w14:textId="77777777" w:rsidR="0063069B" w:rsidRDefault="0063069B" w:rsidP="0063069B"/>
    <w:p w14:paraId="4FF1B6F4" w14:textId="7290D115" w:rsidR="009D5870" w:rsidRDefault="009D5870" w:rsidP="00B120E5">
      <w:pPr>
        <w:ind w:firstLine="0"/>
      </w:pPr>
    </w:p>
    <w:tbl>
      <w:tblPr>
        <w:tblStyle w:val="Tabellrutnt"/>
        <w:tblW w:w="0" w:type="auto"/>
        <w:tblLook w:val="04A0" w:firstRow="1" w:lastRow="0" w:firstColumn="1" w:lastColumn="0" w:noHBand="0" w:noVBand="1"/>
      </w:tblPr>
      <w:tblGrid>
        <w:gridCol w:w="4531"/>
        <w:gridCol w:w="4531"/>
      </w:tblGrid>
      <w:tr w:rsidR="009D5870" w14:paraId="541FEAD3" w14:textId="77777777" w:rsidTr="009D5870">
        <w:tc>
          <w:tcPr>
            <w:tcW w:w="4531" w:type="dxa"/>
          </w:tcPr>
          <w:p w14:paraId="07048F14" w14:textId="77777777" w:rsidR="009D5870" w:rsidRDefault="009D5870" w:rsidP="00A601D8">
            <w:pPr>
              <w:pStyle w:val="Rubrik3"/>
            </w:pPr>
            <w:bookmarkStart w:id="26" w:name="_Toc158618222"/>
            <w:proofErr w:type="spellStart"/>
            <w:r>
              <w:t>Läromål</w:t>
            </w:r>
            <w:bookmarkEnd w:id="26"/>
            <w:proofErr w:type="spellEnd"/>
          </w:p>
        </w:tc>
        <w:tc>
          <w:tcPr>
            <w:tcW w:w="4531" w:type="dxa"/>
          </w:tcPr>
          <w:p w14:paraId="54F19CF9" w14:textId="77777777" w:rsidR="009D5870" w:rsidRDefault="009D5870" w:rsidP="00A601D8">
            <w:pPr>
              <w:pStyle w:val="Rubrik3"/>
            </w:pPr>
            <w:bookmarkStart w:id="27" w:name="_Toc158618223"/>
            <w:r>
              <w:t>Bedömningskriterier</w:t>
            </w:r>
            <w:bookmarkEnd w:id="27"/>
          </w:p>
        </w:tc>
      </w:tr>
      <w:tr w:rsidR="009D5870" w14:paraId="1150C5BB" w14:textId="77777777" w:rsidTr="009D5870">
        <w:tc>
          <w:tcPr>
            <w:tcW w:w="4531" w:type="dxa"/>
          </w:tcPr>
          <w:p w14:paraId="67808FD8" w14:textId="77777777" w:rsidR="009D5870" w:rsidRDefault="009D5870" w:rsidP="009D5870">
            <w:pPr>
              <w:pStyle w:val="Default"/>
              <w:rPr>
                <w:sz w:val="20"/>
                <w:szCs w:val="20"/>
              </w:rPr>
            </w:pPr>
            <w:r>
              <w:rPr>
                <w:i/>
                <w:iCs/>
                <w:sz w:val="20"/>
                <w:szCs w:val="20"/>
              </w:rPr>
              <w:t xml:space="preserve">Efter genomgången Psykologpraktik förväntas psykologkandidaten kunna… </w:t>
            </w:r>
          </w:p>
          <w:p w14:paraId="4A1B4096" w14:textId="77777777" w:rsidR="009D5870" w:rsidRDefault="009D5870" w:rsidP="0063069B">
            <w:pPr>
              <w:ind w:firstLine="0"/>
            </w:pPr>
          </w:p>
        </w:tc>
        <w:tc>
          <w:tcPr>
            <w:tcW w:w="4531" w:type="dxa"/>
          </w:tcPr>
          <w:p w14:paraId="1289A2A5" w14:textId="77777777" w:rsidR="009D5870" w:rsidRDefault="009D5870" w:rsidP="009D5870">
            <w:pPr>
              <w:pStyle w:val="Default"/>
              <w:rPr>
                <w:sz w:val="20"/>
                <w:szCs w:val="20"/>
              </w:rPr>
            </w:pPr>
            <w:r>
              <w:rPr>
                <w:i/>
                <w:iCs/>
                <w:sz w:val="20"/>
                <w:szCs w:val="20"/>
              </w:rPr>
              <w:t xml:space="preserve">Följande kan vara konkretiseringar av vad som skall bedömas … </w:t>
            </w:r>
          </w:p>
          <w:p w14:paraId="453159D9" w14:textId="77777777" w:rsidR="009D5870" w:rsidRDefault="009D5870" w:rsidP="0063069B">
            <w:pPr>
              <w:ind w:firstLine="0"/>
            </w:pPr>
          </w:p>
        </w:tc>
      </w:tr>
      <w:tr w:rsidR="009D5870" w14:paraId="546D9CAC" w14:textId="77777777" w:rsidTr="009D5870">
        <w:tc>
          <w:tcPr>
            <w:tcW w:w="4531" w:type="dxa"/>
          </w:tcPr>
          <w:p w14:paraId="62BE5FFD" w14:textId="77777777" w:rsidR="009D5870" w:rsidRDefault="009D5870" w:rsidP="009D5870">
            <w:pPr>
              <w:pStyle w:val="Default"/>
              <w:rPr>
                <w:sz w:val="20"/>
                <w:szCs w:val="20"/>
              </w:rPr>
            </w:pPr>
            <w:r>
              <w:rPr>
                <w:sz w:val="20"/>
                <w:szCs w:val="20"/>
              </w:rPr>
              <w:t xml:space="preserve">Lärandemål 3, 4 och 6 sammanfattas i följande övergripande lärandemål: </w:t>
            </w:r>
          </w:p>
          <w:p w14:paraId="3C754A92" w14:textId="77777777" w:rsidR="009D5870" w:rsidRDefault="009D5870" w:rsidP="009D5870">
            <w:pPr>
              <w:pStyle w:val="Default"/>
              <w:rPr>
                <w:sz w:val="19"/>
                <w:szCs w:val="19"/>
              </w:rPr>
            </w:pPr>
            <w:r>
              <w:rPr>
                <w:sz w:val="19"/>
                <w:szCs w:val="19"/>
              </w:rPr>
              <w:t xml:space="preserve">1. visa förmåga att på ett adekvat sätt återföra såväl muntlig som skriftlig information om genomfört arbete till klienter och kollegor samt i relevanta fall även till uppdragsgivare och anhöriga. </w:t>
            </w:r>
          </w:p>
          <w:p w14:paraId="7ABA9ED3" w14:textId="77777777" w:rsidR="009D5870" w:rsidRDefault="009D5870" w:rsidP="009D5870">
            <w:pPr>
              <w:pStyle w:val="Default"/>
              <w:rPr>
                <w:sz w:val="19"/>
                <w:szCs w:val="19"/>
              </w:rPr>
            </w:pPr>
          </w:p>
          <w:p w14:paraId="646BF20C" w14:textId="77777777" w:rsidR="009D5870" w:rsidRDefault="009D5870" w:rsidP="0063069B">
            <w:pPr>
              <w:ind w:firstLine="0"/>
            </w:pPr>
          </w:p>
        </w:tc>
        <w:tc>
          <w:tcPr>
            <w:tcW w:w="4531" w:type="dxa"/>
          </w:tcPr>
          <w:p w14:paraId="1C3197B2" w14:textId="77777777" w:rsidR="009D5870" w:rsidRDefault="009D5870" w:rsidP="009D5870">
            <w:pPr>
              <w:pStyle w:val="Default"/>
              <w:rPr>
                <w:rFonts w:ascii="Palatino Linotype" w:hAnsi="Palatino Linotype" w:cs="Palatino Linotype"/>
                <w:sz w:val="19"/>
                <w:szCs w:val="19"/>
              </w:rPr>
            </w:pPr>
            <w:r>
              <w:rPr>
                <w:rFonts w:cstheme="minorBidi"/>
                <w:sz w:val="19"/>
                <w:szCs w:val="19"/>
              </w:rPr>
              <w:t xml:space="preserve">• </w:t>
            </w:r>
            <w:r>
              <w:rPr>
                <w:rFonts w:ascii="Palatino Linotype" w:hAnsi="Palatino Linotype" w:cs="Palatino Linotype"/>
                <w:sz w:val="19"/>
                <w:szCs w:val="19"/>
              </w:rPr>
              <w:t xml:space="preserve">visa förmåga att tillsammans med handledaren värdera vilken information som ska återföras, samt på vilket sätt detta ska göras </w:t>
            </w:r>
          </w:p>
          <w:p w14:paraId="35953944" w14:textId="77777777" w:rsidR="009D5870" w:rsidRDefault="009D5870" w:rsidP="009D5870">
            <w:pPr>
              <w:pStyle w:val="Default"/>
              <w:rPr>
                <w:rFonts w:ascii="Palatino Linotype" w:hAnsi="Palatino Linotype" w:cs="Palatino Linotype"/>
                <w:sz w:val="19"/>
                <w:szCs w:val="19"/>
              </w:rPr>
            </w:pPr>
            <w:r>
              <w:rPr>
                <w:rFonts w:ascii="Palatino Linotype" w:hAnsi="Palatino Linotype" w:cs="Palatino Linotype"/>
                <w:sz w:val="19"/>
                <w:szCs w:val="19"/>
              </w:rPr>
              <w:t xml:space="preserve">• visa förmåga att i muntlig och skriftlig kommunikation formulera sig så att </w:t>
            </w:r>
          </w:p>
          <w:p w14:paraId="38C2C8FC" w14:textId="77777777" w:rsidR="009D5870" w:rsidRDefault="009D5870" w:rsidP="009D5870">
            <w:pPr>
              <w:pStyle w:val="Default"/>
              <w:rPr>
                <w:sz w:val="19"/>
                <w:szCs w:val="19"/>
              </w:rPr>
            </w:pPr>
            <w:r>
              <w:rPr>
                <w:sz w:val="19"/>
                <w:szCs w:val="19"/>
              </w:rPr>
              <w:t xml:space="preserve">innehållet blir begripligt och tydligt för mottagaren </w:t>
            </w:r>
          </w:p>
          <w:p w14:paraId="23A538E0" w14:textId="77777777" w:rsidR="009D5870" w:rsidRDefault="009D5870" w:rsidP="009D5870">
            <w:pPr>
              <w:pStyle w:val="Default"/>
              <w:rPr>
                <w:sz w:val="19"/>
                <w:szCs w:val="19"/>
              </w:rPr>
            </w:pPr>
            <w:r>
              <w:rPr>
                <w:sz w:val="19"/>
                <w:szCs w:val="19"/>
              </w:rPr>
              <w:t xml:space="preserve">• visa förmåga att i muntlig och skriftlig kommunikation formulera sig på ett respektfullt sätt </w:t>
            </w:r>
          </w:p>
          <w:p w14:paraId="1483AE3D" w14:textId="77777777" w:rsidR="009D5870" w:rsidRDefault="009D5870" w:rsidP="009D5870">
            <w:pPr>
              <w:pStyle w:val="Default"/>
              <w:rPr>
                <w:sz w:val="19"/>
                <w:szCs w:val="19"/>
              </w:rPr>
            </w:pPr>
            <w:r>
              <w:rPr>
                <w:sz w:val="19"/>
                <w:szCs w:val="19"/>
              </w:rPr>
              <w:t xml:space="preserve">• visa förmåga att i muntlig kommunikation inbjuda mottagaren till dialog </w:t>
            </w:r>
          </w:p>
          <w:p w14:paraId="1AC00ADE" w14:textId="77777777" w:rsidR="009D5870" w:rsidRDefault="009D5870" w:rsidP="0063069B">
            <w:pPr>
              <w:ind w:firstLine="0"/>
            </w:pPr>
          </w:p>
        </w:tc>
      </w:tr>
      <w:tr w:rsidR="009D5870" w14:paraId="53721285" w14:textId="77777777" w:rsidTr="009D5870">
        <w:tc>
          <w:tcPr>
            <w:tcW w:w="4531" w:type="dxa"/>
          </w:tcPr>
          <w:p w14:paraId="0C204AE7" w14:textId="77777777" w:rsidR="009D5870" w:rsidRDefault="009D5870" w:rsidP="009D5870">
            <w:pPr>
              <w:pStyle w:val="Default"/>
              <w:rPr>
                <w:sz w:val="20"/>
                <w:szCs w:val="20"/>
              </w:rPr>
            </w:pPr>
            <w:r>
              <w:rPr>
                <w:sz w:val="20"/>
                <w:szCs w:val="20"/>
              </w:rPr>
              <w:t xml:space="preserve">Lärandemål 1, 2, 5, 8 och 9 sammanfattas i följande övergripande lärandemål: </w:t>
            </w:r>
          </w:p>
          <w:p w14:paraId="4DE64048" w14:textId="77777777" w:rsidR="009D5870" w:rsidRDefault="009D5870" w:rsidP="009D5870">
            <w:pPr>
              <w:pStyle w:val="Default"/>
              <w:rPr>
                <w:sz w:val="19"/>
                <w:szCs w:val="19"/>
              </w:rPr>
            </w:pPr>
            <w:r>
              <w:rPr>
                <w:sz w:val="19"/>
                <w:szCs w:val="19"/>
              </w:rPr>
              <w:t xml:space="preserve">2. visa förmåga att under handledning ha klientärenden samt muntligt och skriftligt självständigt kunna redogöra för och diskutera identifierad problematik </w:t>
            </w:r>
          </w:p>
          <w:p w14:paraId="153CE51F" w14:textId="77777777" w:rsidR="009D5870" w:rsidRDefault="009D5870" w:rsidP="0063069B">
            <w:pPr>
              <w:ind w:firstLine="0"/>
            </w:pPr>
          </w:p>
        </w:tc>
        <w:tc>
          <w:tcPr>
            <w:tcW w:w="4531" w:type="dxa"/>
          </w:tcPr>
          <w:p w14:paraId="5C2E9D5E" w14:textId="77777777" w:rsidR="009D5870" w:rsidRDefault="009D5870" w:rsidP="009D5870">
            <w:pPr>
              <w:pStyle w:val="Default"/>
              <w:rPr>
                <w:rFonts w:ascii="Palatino Linotype" w:hAnsi="Palatino Linotype" w:cs="Palatino Linotype"/>
                <w:sz w:val="19"/>
                <w:szCs w:val="19"/>
              </w:rPr>
            </w:pPr>
            <w:r>
              <w:rPr>
                <w:rFonts w:cstheme="minorBidi"/>
                <w:sz w:val="19"/>
                <w:szCs w:val="19"/>
              </w:rPr>
              <w:t xml:space="preserve">• </w:t>
            </w:r>
            <w:r>
              <w:rPr>
                <w:rFonts w:ascii="Palatino Linotype" w:hAnsi="Palatino Linotype" w:cs="Palatino Linotype"/>
                <w:sz w:val="19"/>
                <w:szCs w:val="19"/>
              </w:rPr>
              <w:t xml:space="preserve">visa förmåga att i dialog med handledare och klient arbeta fram lämpligt fokus </w:t>
            </w:r>
          </w:p>
          <w:p w14:paraId="03580774" w14:textId="77777777" w:rsidR="009D5870" w:rsidRDefault="009D5870" w:rsidP="009D5870">
            <w:pPr>
              <w:pStyle w:val="Default"/>
              <w:rPr>
                <w:rFonts w:ascii="Palatino Linotype" w:hAnsi="Palatino Linotype" w:cs="Palatino Linotype"/>
                <w:sz w:val="19"/>
                <w:szCs w:val="19"/>
              </w:rPr>
            </w:pPr>
            <w:r>
              <w:rPr>
                <w:rFonts w:ascii="Palatino Linotype" w:hAnsi="Palatino Linotype" w:cs="Palatino Linotype"/>
                <w:sz w:val="19"/>
                <w:szCs w:val="19"/>
              </w:rPr>
              <w:t xml:space="preserve">• visa förmåga att samla in adekvat data/ information, samt ha de praktiska färdigheter som informationsinsamlingen kräver (exempelvis färdigheter i att använda observationsmetoder eller psykologiska test) </w:t>
            </w:r>
          </w:p>
          <w:p w14:paraId="63229A9F" w14:textId="77777777" w:rsidR="009D5870" w:rsidRDefault="009D5870" w:rsidP="009D5870">
            <w:pPr>
              <w:pStyle w:val="Default"/>
              <w:rPr>
                <w:rFonts w:ascii="Palatino Linotype" w:hAnsi="Palatino Linotype" w:cs="Palatino Linotype"/>
                <w:sz w:val="19"/>
                <w:szCs w:val="19"/>
              </w:rPr>
            </w:pPr>
            <w:r>
              <w:rPr>
                <w:rFonts w:ascii="Palatino Linotype" w:hAnsi="Palatino Linotype" w:cs="Palatino Linotype"/>
                <w:sz w:val="19"/>
                <w:szCs w:val="19"/>
              </w:rPr>
              <w:t xml:space="preserve">• visa förmåga till reflektion och analys i tolkningen av insamlat material </w:t>
            </w:r>
          </w:p>
          <w:p w14:paraId="4192A96B" w14:textId="77777777" w:rsidR="009D5870" w:rsidRDefault="009D5870" w:rsidP="009D5870">
            <w:pPr>
              <w:pStyle w:val="Default"/>
              <w:rPr>
                <w:rFonts w:ascii="Palatino Linotype" w:hAnsi="Palatino Linotype" w:cs="Palatino Linotype"/>
                <w:sz w:val="19"/>
                <w:szCs w:val="19"/>
              </w:rPr>
            </w:pPr>
            <w:r>
              <w:rPr>
                <w:rFonts w:ascii="Palatino Linotype" w:hAnsi="Palatino Linotype" w:cs="Palatino Linotype"/>
                <w:sz w:val="19"/>
                <w:szCs w:val="19"/>
              </w:rPr>
              <w:t xml:space="preserve">• visa förmåga att dra slutsatser samt sammanställa det färdiga resultatet </w:t>
            </w:r>
          </w:p>
          <w:p w14:paraId="327A37AD" w14:textId="77777777" w:rsidR="009D5870" w:rsidRDefault="009D5870" w:rsidP="009D5870">
            <w:pPr>
              <w:pStyle w:val="Default"/>
              <w:rPr>
                <w:rFonts w:ascii="Palatino Linotype" w:hAnsi="Palatino Linotype" w:cs="Palatino Linotype"/>
                <w:sz w:val="19"/>
                <w:szCs w:val="19"/>
              </w:rPr>
            </w:pPr>
            <w:r>
              <w:rPr>
                <w:rFonts w:ascii="Palatino Linotype" w:hAnsi="Palatino Linotype" w:cs="Palatino Linotype"/>
                <w:sz w:val="19"/>
                <w:szCs w:val="19"/>
              </w:rPr>
              <w:t xml:space="preserve">• visa förmåga att tillsammans med handledare, uppdragsgivare och/eller klient planera en intervention, samt vid längre interventions-perioder regelbundet följa upp och eventuellt revidera planen </w:t>
            </w:r>
          </w:p>
          <w:p w14:paraId="15B6BE78" w14:textId="77777777" w:rsidR="009D5870" w:rsidRDefault="009D5870" w:rsidP="009D5870">
            <w:pPr>
              <w:pStyle w:val="Default"/>
              <w:rPr>
                <w:rFonts w:ascii="Palatino Linotype" w:hAnsi="Palatino Linotype" w:cs="Palatino Linotype"/>
                <w:sz w:val="19"/>
                <w:szCs w:val="19"/>
              </w:rPr>
            </w:pPr>
            <w:r>
              <w:rPr>
                <w:rFonts w:ascii="Palatino Linotype" w:hAnsi="Palatino Linotype" w:cs="Palatino Linotype"/>
                <w:sz w:val="19"/>
                <w:szCs w:val="19"/>
              </w:rPr>
              <w:t xml:space="preserve">• visa förmåga att genomföra någon form av psykologisk interventionen, samt ha de färdigheter arbetet kräver (exempelvis färdigheter i att genomföra avgränsat psykologiskt behandlingsarbete, leda klientgrupper, utveckling av grupp och organisation, förändringsarbete i skolan, stödsamtal) </w:t>
            </w:r>
          </w:p>
          <w:p w14:paraId="1EB5B42C" w14:textId="77777777" w:rsidR="009D5870" w:rsidRDefault="009D5870" w:rsidP="009D5870">
            <w:pPr>
              <w:pStyle w:val="Default"/>
              <w:rPr>
                <w:rFonts w:ascii="Palatino Linotype" w:hAnsi="Palatino Linotype" w:cs="Palatino Linotype"/>
                <w:sz w:val="19"/>
                <w:szCs w:val="19"/>
              </w:rPr>
            </w:pPr>
            <w:r>
              <w:rPr>
                <w:rFonts w:ascii="Palatino Linotype" w:hAnsi="Palatino Linotype" w:cs="Palatino Linotype"/>
                <w:sz w:val="19"/>
                <w:szCs w:val="19"/>
              </w:rPr>
              <w:t xml:space="preserve">• visa förmåga till reflektion och analys under arbetes gång </w:t>
            </w:r>
          </w:p>
          <w:p w14:paraId="3BCDC6C3" w14:textId="77777777" w:rsidR="009D5870" w:rsidRDefault="009D5870" w:rsidP="009D5870">
            <w:pPr>
              <w:pStyle w:val="Default"/>
              <w:rPr>
                <w:rFonts w:ascii="Palatino Linotype" w:hAnsi="Palatino Linotype" w:cs="Palatino Linotype"/>
                <w:sz w:val="19"/>
                <w:szCs w:val="19"/>
              </w:rPr>
            </w:pPr>
            <w:r>
              <w:rPr>
                <w:rFonts w:ascii="Palatino Linotype" w:hAnsi="Palatino Linotype" w:cs="Palatino Linotype"/>
                <w:sz w:val="19"/>
                <w:szCs w:val="19"/>
              </w:rPr>
              <w:t xml:space="preserve">• visa förmåga att utvärdera den egna insatsen samt arbetets resultat </w:t>
            </w:r>
          </w:p>
          <w:p w14:paraId="604F0B51" w14:textId="77777777" w:rsidR="009D5870" w:rsidRDefault="009D5870" w:rsidP="0063069B">
            <w:pPr>
              <w:ind w:firstLine="0"/>
            </w:pPr>
          </w:p>
        </w:tc>
      </w:tr>
      <w:tr w:rsidR="009D5870" w14:paraId="43EFED44" w14:textId="77777777" w:rsidTr="009D5870">
        <w:tc>
          <w:tcPr>
            <w:tcW w:w="4531" w:type="dxa"/>
          </w:tcPr>
          <w:p w14:paraId="5A3D47F7" w14:textId="77777777" w:rsidR="004B1787" w:rsidRDefault="004B1787" w:rsidP="004B1787">
            <w:pPr>
              <w:pStyle w:val="Default"/>
              <w:rPr>
                <w:sz w:val="20"/>
                <w:szCs w:val="20"/>
              </w:rPr>
            </w:pPr>
            <w:r>
              <w:rPr>
                <w:sz w:val="20"/>
                <w:szCs w:val="20"/>
              </w:rPr>
              <w:t xml:space="preserve">Lärandemål 7 motsvaras av följande övergripande lärandemål: </w:t>
            </w:r>
          </w:p>
          <w:p w14:paraId="7BFEABCA" w14:textId="77777777" w:rsidR="004B1787" w:rsidRDefault="004B1787" w:rsidP="004B1787">
            <w:pPr>
              <w:pStyle w:val="Default"/>
              <w:rPr>
                <w:sz w:val="19"/>
                <w:szCs w:val="19"/>
              </w:rPr>
            </w:pPr>
            <w:r>
              <w:rPr>
                <w:sz w:val="19"/>
                <w:szCs w:val="19"/>
              </w:rPr>
              <w:t xml:space="preserve">3. arbeta i team och visa förmåga till samverkan och professionellt förhållningssätt i relation till kollegor och samarbetsparter </w:t>
            </w:r>
          </w:p>
          <w:p w14:paraId="74115526" w14:textId="77777777" w:rsidR="009D5870" w:rsidRDefault="009D5870" w:rsidP="0063069B">
            <w:pPr>
              <w:ind w:firstLine="0"/>
            </w:pPr>
          </w:p>
        </w:tc>
        <w:tc>
          <w:tcPr>
            <w:tcW w:w="4531" w:type="dxa"/>
          </w:tcPr>
          <w:p w14:paraId="57FC7AE1" w14:textId="77777777" w:rsidR="004B1787" w:rsidRDefault="004B1787" w:rsidP="004B1787">
            <w:pPr>
              <w:pStyle w:val="Default"/>
              <w:rPr>
                <w:rFonts w:ascii="Palatino Linotype" w:hAnsi="Palatino Linotype" w:cs="Palatino Linotype"/>
                <w:sz w:val="19"/>
                <w:szCs w:val="19"/>
              </w:rPr>
            </w:pPr>
            <w:r>
              <w:rPr>
                <w:rFonts w:cstheme="minorBidi"/>
                <w:sz w:val="19"/>
                <w:szCs w:val="19"/>
              </w:rPr>
              <w:t xml:space="preserve">• </w:t>
            </w:r>
            <w:r>
              <w:rPr>
                <w:rFonts w:ascii="Palatino Linotype" w:hAnsi="Palatino Linotype" w:cs="Palatino Linotype"/>
                <w:sz w:val="19"/>
                <w:szCs w:val="19"/>
              </w:rPr>
              <w:t xml:space="preserve">visa intresse för andras arbete och kunskaper </w:t>
            </w:r>
          </w:p>
          <w:p w14:paraId="0C02EF1F" w14:textId="77777777" w:rsidR="004B1787" w:rsidRDefault="004B1787" w:rsidP="004B1787">
            <w:pPr>
              <w:pStyle w:val="Default"/>
              <w:rPr>
                <w:rFonts w:ascii="Palatino Linotype" w:hAnsi="Palatino Linotype" w:cs="Palatino Linotype"/>
                <w:sz w:val="19"/>
                <w:szCs w:val="19"/>
              </w:rPr>
            </w:pPr>
            <w:r>
              <w:rPr>
                <w:rFonts w:ascii="Palatino Linotype" w:hAnsi="Palatino Linotype" w:cs="Palatino Linotype"/>
                <w:sz w:val="19"/>
                <w:szCs w:val="19"/>
              </w:rPr>
              <w:t xml:space="preserve">• bemöta andra med hänsyn och respekt </w:t>
            </w:r>
          </w:p>
          <w:p w14:paraId="679C2285" w14:textId="77777777" w:rsidR="004B1787" w:rsidRDefault="004B1787" w:rsidP="004B1787">
            <w:pPr>
              <w:pStyle w:val="Default"/>
              <w:rPr>
                <w:rFonts w:ascii="Palatino Linotype" w:hAnsi="Palatino Linotype" w:cs="Palatino Linotype"/>
                <w:sz w:val="19"/>
                <w:szCs w:val="19"/>
              </w:rPr>
            </w:pPr>
            <w:r>
              <w:rPr>
                <w:rFonts w:ascii="Palatino Linotype" w:hAnsi="Palatino Linotype" w:cs="Palatino Linotype"/>
                <w:sz w:val="19"/>
                <w:szCs w:val="19"/>
              </w:rPr>
              <w:t xml:space="preserve">• visa förmåga till öppen kommunikation inom sekretessens och etikens ramar </w:t>
            </w:r>
          </w:p>
          <w:p w14:paraId="6BE5333D" w14:textId="77777777" w:rsidR="004B1787" w:rsidRDefault="004B1787" w:rsidP="004B1787">
            <w:pPr>
              <w:pStyle w:val="Default"/>
              <w:rPr>
                <w:rFonts w:ascii="Palatino Linotype" w:hAnsi="Palatino Linotype" w:cs="Palatino Linotype"/>
                <w:sz w:val="19"/>
                <w:szCs w:val="19"/>
              </w:rPr>
            </w:pPr>
            <w:r>
              <w:rPr>
                <w:rFonts w:ascii="Palatino Linotype" w:hAnsi="Palatino Linotype" w:cs="Palatino Linotype"/>
                <w:sz w:val="19"/>
                <w:szCs w:val="19"/>
              </w:rPr>
              <w:t xml:space="preserve">• ta aktiv del i samarbete och samverkan med andra </w:t>
            </w:r>
          </w:p>
          <w:p w14:paraId="52EB8CB7" w14:textId="77777777" w:rsidR="004B1787" w:rsidRDefault="004B1787" w:rsidP="004B1787">
            <w:pPr>
              <w:pStyle w:val="Default"/>
              <w:rPr>
                <w:rFonts w:ascii="Palatino Linotype" w:hAnsi="Palatino Linotype" w:cs="Palatino Linotype"/>
                <w:sz w:val="19"/>
                <w:szCs w:val="19"/>
              </w:rPr>
            </w:pPr>
            <w:r>
              <w:rPr>
                <w:rFonts w:ascii="Palatino Linotype" w:hAnsi="Palatino Linotype" w:cs="Palatino Linotype"/>
                <w:sz w:val="19"/>
                <w:szCs w:val="19"/>
              </w:rPr>
              <w:t xml:space="preserve">• uppträda ansvarsfullt och visa förmåga att följa rutiner, hålla tider, överenskommelser, struktur och ramar </w:t>
            </w:r>
          </w:p>
          <w:p w14:paraId="31823581" w14:textId="77777777" w:rsidR="004B1787" w:rsidRDefault="004B1787" w:rsidP="004B1787">
            <w:pPr>
              <w:pStyle w:val="Default"/>
              <w:rPr>
                <w:rFonts w:ascii="Palatino Linotype" w:hAnsi="Palatino Linotype" w:cs="Palatino Linotype"/>
                <w:sz w:val="19"/>
                <w:szCs w:val="19"/>
              </w:rPr>
            </w:pPr>
            <w:r>
              <w:rPr>
                <w:rFonts w:ascii="Palatino Linotype" w:hAnsi="Palatino Linotype" w:cs="Palatino Linotype"/>
                <w:sz w:val="19"/>
                <w:szCs w:val="19"/>
              </w:rPr>
              <w:lastRenderedPageBreak/>
              <w:t xml:space="preserve">• visa förmåga att i rimlig omfattning ta eget ansvar och egna initiativ </w:t>
            </w:r>
          </w:p>
          <w:p w14:paraId="6B4B545A" w14:textId="77777777" w:rsidR="009D5870" w:rsidRDefault="009D5870" w:rsidP="0063069B">
            <w:pPr>
              <w:ind w:firstLine="0"/>
            </w:pPr>
          </w:p>
        </w:tc>
      </w:tr>
      <w:tr w:rsidR="009D5870" w14:paraId="595A5CB2" w14:textId="77777777" w:rsidTr="009D5870">
        <w:tc>
          <w:tcPr>
            <w:tcW w:w="4531" w:type="dxa"/>
          </w:tcPr>
          <w:p w14:paraId="666E2B2F" w14:textId="77777777" w:rsidR="004B1787" w:rsidRPr="00A601D8" w:rsidRDefault="004B1787" w:rsidP="004B1787">
            <w:pPr>
              <w:pStyle w:val="Default"/>
              <w:rPr>
                <w:sz w:val="20"/>
                <w:szCs w:val="20"/>
              </w:rPr>
            </w:pPr>
            <w:r w:rsidRPr="00A601D8">
              <w:rPr>
                <w:sz w:val="20"/>
                <w:szCs w:val="20"/>
              </w:rPr>
              <w:lastRenderedPageBreak/>
              <w:t xml:space="preserve">Lärandemål 10 motsvaras av följande övergripande lärandemål: </w:t>
            </w:r>
          </w:p>
          <w:p w14:paraId="2B7B8FFA" w14:textId="05FEF489" w:rsidR="004B1787" w:rsidRPr="00A601D8" w:rsidRDefault="00795F74" w:rsidP="004B1787">
            <w:pPr>
              <w:pStyle w:val="Default"/>
              <w:rPr>
                <w:sz w:val="19"/>
                <w:szCs w:val="19"/>
              </w:rPr>
            </w:pPr>
            <w:r w:rsidRPr="00A601D8">
              <w:rPr>
                <w:sz w:val="19"/>
                <w:szCs w:val="19"/>
              </w:rPr>
              <w:t>5</w:t>
            </w:r>
            <w:r w:rsidR="00E05C19" w:rsidRPr="00A601D8">
              <w:rPr>
                <w:sz w:val="19"/>
                <w:szCs w:val="19"/>
              </w:rPr>
              <w:t>. förhålla sig till psykologens yrkesansvar och de lagar som är av särskild betydelse för psykologen i yrkesutövandet och</w:t>
            </w:r>
            <w:r w:rsidR="004B1787" w:rsidRPr="00A601D8">
              <w:rPr>
                <w:sz w:val="19"/>
                <w:szCs w:val="19"/>
              </w:rPr>
              <w:t xml:space="preserve"> visa förmåga att dokumentera genomfört arbete på ett adekvat sätt i enlighet med gällande lagar och förordningar. </w:t>
            </w:r>
          </w:p>
          <w:p w14:paraId="3E4F44DC" w14:textId="77777777" w:rsidR="004B1787" w:rsidRPr="00C56C12" w:rsidRDefault="004B1787" w:rsidP="004B1787">
            <w:pPr>
              <w:pStyle w:val="Default"/>
              <w:rPr>
                <w:sz w:val="19"/>
                <w:szCs w:val="19"/>
                <w:highlight w:val="green"/>
              </w:rPr>
            </w:pPr>
          </w:p>
          <w:p w14:paraId="02117A00" w14:textId="77777777" w:rsidR="009D5870" w:rsidRPr="00C56C12" w:rsidRDefault="009D5870" w:rsidP="0063069B">
            <w:pPr>
              <w:ind w:firstLine="0"/>
              <w:rPr>
                <w:highlight w:val="green"/>
              </w:rPr>
            </w:pPr>
          </w:p>
        </w:tc>
        <w:tc>
          <w:tcPr>
            <w:tcW w:w="4531" w:type="dxa"/>
          </w:tcPr>
          <w:p w14:paraId="60E68D4F" w14:textId="77777777" w:rsidR="00795F74" w:rsidRPr="00A601D8" w:rsidRDefault="00E05C19" w:rsidP="00E05C19">
            <w:pPr>
              <w:pStyle w:val="Default"/>
              <w:rPr>
                <w:rFonts w:ascii="Palatino Linotype" w:hAnsi="Palatino Linotype" w:cs="Palatino Linotype"/>
                <w:sz w:val="19"/>
                <w:szCs w:val="19"/>
              </w:rPr>
            </w:pPr>
            <w:r w:rsidRPr="00A601D8">
              <w:rPr>
                <w:rFonts w:cstheme="minorBidi"/>
                <w:sz w:val="19"/>
                <w:szCs w:val="19"/>
              </w:rPr>
              <w:t xml:space="preserve">• </w:t>
            </w:r>
            <w:r w:rsidRPr="00A601D8">
              <w:rPr>
                <w:rFonts w:ascii="Palatino Linotype" w:hAnsi="Palatino Linotype" w:cs="Palatino Linotype"/>
                <w:sz w:val="19"/>
                <w:szCs w:val="19"/>
              </w:rPr>
              <w:t xml:space="preserve">följa aktuell lagstiftning och i sitt arbete hålla på etiska riktlinjer </w:t>
            </w:r>
          </w:p>
          <w:p w14:paraId="65FF3F2F" w14:textId="77777777" w:rsidR="00795F74" w:rsidRPr="00A601D8" w:rsidRDefault="00795F74" w:rsidP="00795F74">
            <w:pPr>
              <w:pStyle w:val="Default"/>
              <w:rPr>
                <w:rFonts w:ascii="Palatino Linotype" w:hAnsi="Palatino Linotype" w:cs="Palatino Linotype"/>
                <w:sz w:val="19"/>
                <w:szCs w:val="19"/>
              </w:rPr>
            </w:pPr>
            <w:r w:rsidRPr="00A601D8">
              <w:rPr>
                <w:rFonts w:ascii="Palatino Linotype" w:hAnsi="Palatino Linotype" w:cs="Palatino Linotype"/>
                <w:sz w:val="19"/>
                <w:szCs w:val="19"/>
              </w:rPr>
              <w:t xml:space="preserve">• visa förmåga att tillämpa gällande lagar och förordningar för dokumentation </w:t>
            </w:r>
          </w:p>
          <w:p w14:paraId="73820FD0" w14:textId="77777777" w:rsidR="004B1787" w:rsidRPr="00A601D8" w:rsidRDefault="004B1787" w:rsidP="004B1787">
            <w:pPr>
              <w:pStyle w:val="Default"/>
              <w:rPr>
                <w:rFonts w:ascii="Palatino Linotype" w:hAnsi="Palatino Linotype" w:cs="Palatino Linotype"/>
                <w:sz w:val="19"/>
                <w:szCs w:val="19"/>
              </w:rPr>
            </w:pPr>
            <w:r w:rsidRPr="00A601D8">
              <w:rPr>
                <w:rFonts w:cstheme="minorBidi"/>
                <w:sz w:val="19"/>
                <w:szCs w:val="19"/>
              </w:rPr>
              <w:t xml:space="preserve">• </w:t>
            </w:r>
            <w:r w:rsidRPr="00A601D8">
              <w:rPr>
                <w:rFonts w:ascii="Palatino Linotype" w:hAnsi="Palatino Linotype" w:cs="Palatino Linotype"/>
                <w:sz w:val="19"/>
                <w:szCs w:val="19"/>
              </w:rPr>
              <w:t xml:space="preserve">visa förmåga att tillämpa gällande lagar och förordningar för dokumentation visa förmåga att hantera dokumentation enligt praktik-verksamhetens praxis </w:t>
            </w:r>
          </w:p>
          <w:p w14:paraId="5FA59925" w14:textId="77777777" w:rsidR="004B1787" w:rsidRPr="00A601D8" w:rsidRDefault="004B1787" w:rsidP="004B1787">
            <w:pPr>
              <w:pStyle w:val="Default"/>
              <w:rPr>
                <w:rFonts w:ascii="Palatino Linotype" w:hAnsi="Palatino Linotype" w:cs="Palatino Linotype"/>
                <w:sz w:val="19"/>
                <w:szCs w:val="19"/>
              </w:rPr>
            </w:pPr>
            <w:r w:rsidRPr="00A601D8">
              <w:rPr>
                <w:rFonts w:ascii="Palatino Linotype" w:hAnsi="Palatino Linotype" w:cs="Palatino Linotype"/>
                <w:sz w:val="19"/>
                <w:szCs w:val="19"/>
              </w:rPr>
              <w:t xml:space="preserve">• visa förmåga att tillsammans med handledaren avgöra vad som ska dokumenteras och på vilket sätt detta ska ske </w:t>
            </w:r>
          </w:p>
          <w:p w14:paraId="6EF117A6" w14:textId="77777777" w:rsidR="004B1787" w:rsidRPr="00A601D8" w:rsidRDefault="004B1787" w:rsidP="004B1787">
            <w:pPr>
              <w:pStyle w:val="Default"/>
              <w:rPr>
                <w:rFonts w:ascii="Palatino Linotype" w:hAnsi="Palatino Linotype" w:cs="Palatino Linotype"/>
                <w:sz w:val="19"/>
                <w:szCs w:val="19"/>
              </w:rPr>
            </w:pPr>
            <w:r w:rsidRPr="00A601D8">
              <w:rPr>
                <w:rFonts w:cstheme="minorBidi"/>
                <w:sz w:val="19"/>
                <w:szCs w:val="19"/>
              </w:rPr>
              <w:t xml:space="preserve">• </w:t>
            </w:r>
            <w:r w:rsidRPr="00A601D8">
              <w:rPr>
                <w:rFonts w:ascii="Palatino Linotype" w:hAnsi="Palatino Linotype" w:cs="Palatino Linotype"/>
                <w:sz w:val="19"/>
                <w:szCs w:val="19"/>
              </w:rPr>
              <w:t>visa förmåga att i sin dokumentation formulera sig på ett</w:t>
            </w:r>
            <w:r w:rsidR="00B43BAA" w:rsidRPr="00A601D8">
              <w:rPr>
                <w:rFonts w:ascii="Palatino Linotype" w:hAnsi="Palatino Linotype" w:cs="Palatino Linotype"/>
                <w:sz w:val="19"/>
                <w:szCs w:val="19"/>
              </w:rPr>
              <w:t xml:space="preserve"> tydligt och respektfullt sätt </w:t>
            </w:r>
          </w:p>
          <w:p w14:paraId="32253B22" w14:textId="77777777" w:rsidR="009D5870" w:rsidRPr="00C56C12" w:rsidRDefault="009D5870" w:rsidP="0063069B">
            <w:pPr>
              <w:ind w:firstLine="0"/>
              <w:rPr>
                <w:highlight w:val="green"/>
              </w:rPr>
            </w:pPr>
          </w:p>
        </w:tc>
      </w:tr>
      <w:tr w:rsidR="009D5870" w14:paraId="5CA6DEF4" w14:textId="77777777" w:rsidTr="009D5870">
        <w:tc>
          <w:tcPr>
            <w:tcW w:w="4531" w:type="dxa"/>
          </w:tcPr>
          <w:p w14:paraId="7AA2EE3B" w14:textId="77777777" w:rsidR="00B43BAA" w:rsidRDefault="00B43BAA" w:rsidP="00B43BAA">
            <w:pPr>
              <w:pStyle w:val="Default"/>
              <w:rPr>
                <w:sz w:val="20"/>
                <w:szCs w:val="20"/>
              </w:rPr>
            </w:pPr>
            <w:r>
              <w:rPr>
                <w:sz w:val="20"/>
                <w:szCs w:val="20"/>
              </w:rPr>
              <w:t xml:space="preserve">Lärandemål 12 och 13 sammanfattas i följande övergripande lärandemål: </w:t>
            </w:r>
          </w:p>
          <w:p w14:paraId="579A37E8" w14:textId="5F8A0D93" w:rsidR="00B43BAA" w:rsidRDefault="00795F74" w:rsidP="00B43BAA">
            <w:pPr>
              <w:pStyle w:val="Default"/>
              <w:rPr>
                <w:sz w:val="19"/>
                <w:szCs w:val="19"/>
              </w:rPr>
            </w:pPr>
            <w:r>
              <w:rPr>
                <w:sz w:val="19"/>
                <w:szCs w:val="19"/>
              </w:rPr>
              <w:t>6</w:t>
            </w:r>
            <w:r w:rsidR="00B43BAA">
              <w:rPr>
                <w:sz w:val="19"/>
                <w:szCs w:val="19"/>
              </w:rPr>
              <w:t xml:space="preserve">. kritiskt granska och analysera egna arbetsinsatser utifrån tidigare kunskap samt identifiera eget behov av ytterligare kunskap för att utveckla sin kompetens och professionalitet </w:t>
            </w:r>
          </w:p>
          <w:p w14:paraId="525F9D77" w14:textId="77777777" w:rsidR="009D5870" w:rsidRDefault="009D5870" w:rsidP="0063069B">
            <w:pPr>
              <w:ind w:firstLine="0"/>
            </w:pPr>
          </w:p>
        </w:tc>
        <w:tc>
          <w:tcPr>
            <w:tcW w:w="4531" w:type="dxa"/>
          </w:tcPr>
          <w:p w14:paraId="3928C46F" w14:textId="77777777" w:rsidR="00B43BAA" w:rsidRDefault="00B43BAA" w:rsidP="00B43BAA">
            <w:pPr>
              <w:pStyle w:val="Default"/>
              <w:rPr>
                <w:rFonts w:ascii="Palatino Linotype" w:hAnsi="Palatino Linotype" w:cs="Palatino Linotype"/>
                <w:sz w:val="19"/>
                <w:szCs w:val="19"/>
              </w:rPr>
            </w:pPr>
            <w:r>
              <w:rPr>
                <w:rFonts w:cstheme="minorBidi"/>
                <w:sz w:val="19"/>
                <w:szCs w:val="19"/>
              </w:rPr>
              <w:t xml:space="preserve">• </w:t>
            </w:r>
            <w:r>
              <w:rPr>
                <w:rFonts w:ascii="Palatino Linotype" w:hAnsi="Palatino Linotype" w:cs="Palatino Linotype"/>
                <w:sz w:val="19"/>
                <w:szCs w:val="19"/>
              </w:rPr>
              <w:t xml:space="preserve">visa förmåga till öppen och ärlig kommunikation i handledningen </w:t>
            </w:r>
          </w:p>
          <w:p w14:paraId="6C04A6DF" w14:textId="77777777" w:rsidR="00B43BAA" w:rsidRDefault="00B43BAA" w:rsidP="00B43BAA">
            <w:pPr>
              <w:pStyle w:val="Default"/>
              <w:rPr>
                <w:rFonts w:ascii="Palatino Linotype" w:hAnsi="Palatino Linotype" w:cs="Palatino Linotype"/>
                <w:sz w:val="19"/>
                <w:szCs w:val="19"/>
              </w:rPr>
            </w:pPr>
            <w:r>
              <w:rPr>
                <w:rFonts w:ascii="Palatino Linotype" w:hAnsi="Palatino Linotype" w:cs="Palatino Linotype"/>
                <w:sz w:val="19"/>
                <w:szCs w:val="19"/>
              </w:rPr>
              <w:t xml:space="preserve">• vara en aktiv deltagare i handledningen och reflektera tillsammans med handledaren </w:t>
            </w:r>
          </w:p>
          <w:p w14:paraId="09829CF8" w14:textId="77777777" w:rsidR="00B43BAA" w:rsidRDefault="00B43BAA" w:rsidP="00B43BAA">
            <w:pPr>
              <w:pStyle w:val="Default"/>
              <w:rPr>
                <w:rFonts w:ascii="Palatino Linotype" w:hAnsi="Palatino Linotype" w:cs="Palatino Linotype"/>
                <w:sz w:val="19"/>
                <w:szCs w:val="19"/>
              </w:rPr>
            </w:pPr>
            <w:r>
              <w:rPr>
                <w:rFonts w:ascii="Palatino Linotype" w:hAnsi="Palatino Linotype" w:cs="Palatino Linotype"/>
                <w:sz w:val="19"/>
                <w:szCs w:val="19"/>
              </w:rPr>
              <w:t xml:space="preserve">• visa förmåga till självvärdering och reflektion kring egna arbetsinsatser </w:t>
            </w:r>
          </w:p>
          <w:p w14:paraId="72CC958E" w14:textId="77777777" w:rsidR="00B43BAA" w:rsidRDefault="00B43BAA" w:rsidP="00B43BAA">
            <w:pPr>
              <w:pStyle w:val="Default"/>
              <w:rPr>
                <w:rFonts w:ascii="Palatino Linotype" w:hAnsi="Palatino Linotype" w:cs="Palatino Linotype"/>
                <w:sz w:val="19"/>
                <w:szCs w:val="19"/>
              </w:rPr>
            </w:pPr>
            <w:r>
              <w:rPr>
                <w:rFonts w:ascii="Palatino Linotype" w:hAnsi="Palatino Linotype" w:cs="Palatino Linotype"/>
                <w:sz w:val="19"/>
                <w:szCs w:val="19"/>
              </w:rPr>
              <w:t xml:space="preserve">• visa intresse och förmåga att fördjupa och ompröva synsätt och metoder </w:t>
            </w:r>
          </w:p>
          <w:p w14:paraId="2D926305" w14:textId="77777777" w:rsidR="00B43BAA" w:rsidRDefault="00B43BAA" w:rsidP="00B43BAA">
            <w:pPr>
              <w:pStyle w:val="Default"/>
              <w:rPr>
                <w:rFonts w:ascii="Palatino Linotype" w:hAnsi="Palatino Linotype" w:cs="Palatino Linotype"/>
                <w:sz w:val="19"/>
                <w:szCs w:val="19"/>
              </w:rPr>
            </w:pPr>
            <w:r>
              <w:rPr>
                <w:rFonts w:ascii="Palatino Linotype" w:hAnsi="Palatino Linotype" w:cs="Palatino Linotype"/>
                <w:sz w:val="19"/>
                <w:szCs w:val="19"/>
              </w:rPr>
              <w:t xml:space="preserve">• visa förmåga att ta till sig och reflektera över handledarens feedback </w:t>
            </w:r>
          </w:p>
          <w:p w14:paraId="63ED8929" w14:textId="77777777" w:rsidR="00B43BAA" w:rsidRDefault="00B43BAA" w:rsidP="00B43BAA">
            <w:pPr>
              <w:pStyle w:val="Default"/>
              <w:rPr>
                <w:rFonts w:ascii="Palatino Linotype" w:hAnsi="Palatino Linotype" w:cs="Palatino Linotype"/>
                <w:sz w:val="19"/>
                <w:szCs w:val="19"/>
              </w:rPr>
            </w:pPr>
            <w:r>
              <w:rPr>
                <w:rFonts w:ascii="Palatino Linotype" w:hAnsi="Palatino Linotype" w:cs="Palatino Linotype"/>
                <w:sz w:val="19"/>
                <w:szCs w:val="19"/>
              </w:rPr>
              <w:t xml:space="preserve">• visa förmåga att omvandla handledningen till praktiskt arbete </w:t>
            </w:r>
          </w:p>
          <w:p w14:paraId="2AB3DBA3" w14:textId="77777777" w:rsidR="00B43BAA" w:rsidRDefault="00B43BAA" w:rsidP="00B43BAA">
            <w:pPr>
              <w:pStyle w:val="Default"/>
              <w:rPr>
                <w:rFonts w:ascii="Palatino Linotype" w:hAnsi="Palatino Linotype" w:cs="Palatino Linotype"/>
                <w:sz w:val="19"/>
                <w:szCs w:val="19"/>
              </w:rPr>
            </w:pPr>
            <w:r>
              <w:rPr>
                <w:rFonts w:ascii="Palatino Linotype" w:hAnsi="Palatino Linotype" w:cs="Palatino Linotype"/>
                <w:sz w:val="19"/>
                <w:szCs w:val="19"/>
              </w:rPr>
              <w:t xml:space="preserve">• visa förmåga att reflektera över eventuella etiska dilemman som aktualiseras under praktiken </w:t>
            </w:r>
          </w:p>
          <w:p w14:paraId="50FDCBB7" w14:textId="77777777" w:rsidR="00B43BAA" w:rsidRDefault="00B43BAA" w:rsidP="00B43BAA">
            <w:pPr>
              <w:pStyle w:val="Default"/>
              <w:rPr>
                <w:rFonts w:ascii="Palatino Linotype" w:hAnsi="Palatino Linotype" w:cs="Palatino Linotype"/>
                <w:sz w:val="19"/>
                <w:szCs w:val="19"/>
              </w:rPr>
            </w:pPr>
            <w:r>
              <w:rPr>
                <w:rFonts w:ascii="Palatino Linotype" w:hAnsi="Palatino Linotype" w:cs="Palatino Linotype"/>
                <w:sz w:val="19"/>
                <w:szCs w:val="19"/>
              </w:rPr>
              <w:t xml:space="preserve">• visa förmåga att se egna professionella begränsningar och förhålla sig till dessa </w:t>
            </w:r>
          </w:p>
          <w:p w14:paraId="337CFA9B" w14:textId="77777777" w:rsidR="009D5870" w:rsidRDefault="009D5870" w:rsidP="0063069B">
            <w:pPr>
              <w:ind w:firstLine="0"/>
            </w:pPr>
          </w:p>
        </w:tc>
      </w:tr>
      <w:tr w:rsidR="00B43BAA" w14:paraId="389E11E1" w14:textId="77777777" w:rsidTr="009D5870">
        <w:tc>
          <w:tcPr>
            <w:tcW w:w="4531" w:type="dxa"/>
          </w:tcPr>
          <w:p w14:paraId="07F897AB" w14:textId="77777777" w:rsidR="00B43BAA" w:rsidRDefault="00B43BAA" w:rsidP="00B43BAA">
            <w:pPr>
              <w:pStyle w:val="Default"/>
              <w:rPr>
                <w:sz w:val="20"/>
                <w:szCs w:val="20"/>
              </w:rPr>
            </w:pPr>
            <w:r>
              <w:rPr>
                <w:sz w:val="20"/>
                <w:szCs w:val="20"/>
              </w:rPr>
              <w:t xml:space="preserve">Lärandemål 11 motsvaras av följande övergripande lärandemål: </w:t>
            </w:r>
          </w:p>
          <w:p w14:paraId="66DF41C7" w14:textId="77777777" w:rsidR="00B43BAA" w:rsidRDefault="00B43BAA" w:rsidP="00B43BAA">
            <w:pPr>
              <w:pStyle w:val="Default"/>
              <w:rPr>
                <w:sz w:val="19"/>
                <w:szCs w:val="19"/>
              </w:rPr>
            </w:pPr>
            <w:r>
              <w:rPr>
                <w:sz w:val="19"/>
                <w:szCs w:val="19"/>
              </w:rPr>
              <w:t xml:space="preserve">7. agera professionellt och omdömesgillt i relation till klienter, anhöriga och uppdragsgivare </w:t>
            </w:r>
          </w:p>
          <w:p w14:paraId="1DEB5426" w14:textId="77777777" w:rsidR="00B43BAA" w:rsidRDefault="00B43BAA" w:rsidP="0063069B">
            <w:pPr>
              <w:ind w:firstLine="0"/>
            </w:pPr>
          </w:p>
        </w:tc>
        <w:tc>
          <w:tcPr>
            <w:tcW w:w="4531" w:type="dxa"/>
          </w:tcPr>
          <w:p w14:paraId="6807FC03" w14:textId="77777777" w:rsidR="00B43BAA" w:rsidRDefault="00B43BAA" w:rsidP="00B43BAA">
            <w:pPr>
              <w:pStyle w:val="Default"/>
              <w:rPr>
                <w:rFonts w:ascii="Palatino Linotype" w:hAnsi="Palatino Linotype" w:cs="Palatino Linotype"/>
                <w:sz w:val="19"/>
                <w:szCs w:val="19"/>
              </w:rPr>
            </w:pPr>
            <w:r>
              <w:rPr>
                <w:rFonts w:cstheme="minorBidi"/>
                <w:sz w:val="19"/>
                <w:szCs w:val="19"/>
              </w:rPr>
              <w:t xml:space="preserve">• </w:t>
            </w:r>
            <w:r>
              <w:rPr>
                <w:rFonts w:ascii="Palatino Linotype" w:hAnsi="Palatino Linotype" w:cs="Palatino Linotype"/>
                <w:sz w:val="19"/>
                <w:szCs w:val="19"/>
              </w:rPr>
              <w:t xml:space="preserve">visa förmåga att sätta sig in i andras situation </w:t>
            </w:r>
          </w:p>
          <w:p w14:paraId="155BE080" w14:textId="77777777" w:rsidR="00B43BAA" w:rsidRDefault="00B43BAA" w:rsidP="00B43BAA">
            <w:pPr>
              <w:pStyle w:val="Default"/>
              <w:rPr>
                <w:rFonts w:ascii="Palatino Linotype" w:hAnsi="Palatino Linotype" w:cs="Palatino Linotype"/>
                <w:sz w:val="19"/>
                <w:szCs w:val="19"/>
              </w:rPr>
            </w:pPr>
            <w:r>
              <w:rPr>
                <w:rFonts w:ascii="Palatino Linotype" w:hAnsi="Palatino Linotype" w:cs="Palatino Linotype"/>
                <w:sz w:val="19"/>
                <w:szCs w:val="19"/>
              </w:rPr>
              <w:t xml:space="preserve">• bemöta andra med respekt, lyhördhet och empati </w:t>
            </w:r>
          </w:p>
          <w:p w14:paraId="00C04713" w14:textId="77777777" w:rsidR="00B43BAA" w:rsidRDefault="00B43BAA" w:rsidP="00B43BAA">
            <w:pPr>
              <w:pStyle w:val="Default"/>
              <w:rPr>
                <w:rFonts w:ascii="Palatino Linotype" w:hAnsi="Palatino Linotype" w:cs="Palatino Linotype"/>
                <w:sz w:val="19"/>
                <w:szCs w:val="19"/>
              </w:rPr>
            </w:pPr>
            <w:r>
              <w:rPr>
                <w:rFonts w:ascii="Palatino Linotype" w:hAnsi="Palatino Linotype" w:cs="Palatino Linotype"/>
                <w:sz w:val="19"/>
                <w:szCs w:val="19"/>
              </w:rPr>
              <w:t xml:space="preserve">• värna om klientens rättighet till förtrolighet, valfrihet och självbestämmande </w:t>
            </w:r>
          </w:p>
          <w:p w14:paraId="6B735CB2" w14:textId="77777777" w:rsidR="00B43BAA" w:rsidRDefault="00B43BAA" w:rsidP="00B43BAA">
            <w:pPr>
              <w:pStyle w:val="Default"/>
              <w:rPr>
                <w:rFonts w:ascii="Palatino Linotype" w:hAnsi="Palatino Linotype" w:cs="Palatino Linotype"/>
                <w:sz w:val="19"/>
                <w:szCs w:val="19"/>
              </w:rPr>
            </w:pPr>
            <w:r>
              <w:rPr>
                <w:rFonts w:ascii="Palatino Linotype" w:hAnsi="Palatino Linotype" w:cs="Palatino Linotype"/>
                <w:sz w:val="19"/>
                <w:szCs w:val="19"/>
              </w:rPr>
              <w:t xml:space="preserve">• visa förmåga att etablera goda relationer </w:t>
            </w:r>
          </w:p>
          <w:p w14:paraId="43B80CBB" w14:textId="77777777" w:rsidR="00B43BAA" w:rsidRDefault="00B43BAA" w:rsidP="00B43BAA">
            <w:pPr>
              <w:pStyle w:val="Default"/>
              <w:rPr>
                <w:rFonts w:ascii="Palatino Linotype" w:hAnsi="Palatino Linotype" w:cs="Palatino Linotype"/>
                <w:sz w:val="19"/>
                <w:szCs w:val="19"/>
              </w:rPr>
            </w:pPr>
            <w:r>
              <w:rPr>
                <w:rFonts w:ascii="Palatino Linotype" w:hAnsi="Palatino Linotype" w:cs="Palatino Linotype"/>
                <w:sz w:val="19"/>
                <w:szCs w:val="19"/>
              </w:rPr>
              <w:t xml:space="preserve">• visa förmåga att arbeta i dialog med uppdragsgivare och klienter, så att relationen präglas av samarbete </w:t>
            </w:r>
          </w:p>
          <w:p w14:paraId="06CD2EE4" w14:textId="77777777" w:rsidR="00B43BAA" w:rsidRDefault="00B43BAA" w:rsidP="00B43BAA">
            <w:pPr>
              <w:pStyle w:val="Default"/>
              <w:rPr>
                <w:rFonts w:ascii="Palatino Linotype" w:hAnsi="Palatino Linotype" w:cs="Palatino Linotype"/>
                <w:sz w:val="19"/>
                <w:szCs w:val="19"/>
              </w:rPr>
            </w:pPr>
            <w:r>
              <w:rPr>
                <w:rFonts w:ascii="Palatino Linotype" w:hAnsi="Palatino Linotype" w:cs="Palatino Linotype"/>
                <w:sz w:val="19"/>
                <w:szCs w:val="19"/>
              </w:rPr>
              <w:t xml:space="preserve">• visa förmåga att kommunicera på lämplig nivå </w:t>
            </w:r>
          </w:p>
          <w:p w14:paraId="088C82D9" w14:textId="77777777" w:rsidR="00B43BAA" w:rsidRDefault="00B43BAA" w:rsidP="00B43BAA">
            <w:pPr>
              <w:pStyle w:val="Default"/>
              <w:rPr>
                <w:rFonts w:ascii="Palatino Linotype" w:hAnsi="Palatino Linotype" w:cs="Palatino Linotype"/>
                <w:sz w:val="19"/>
                <w:szCs w:val="19"/>
              </w:rPr>
            </w:pPr>
            <w:r>
              <w:rPr>
                <w:rFonts w:ascii="Palatino Linotype" w:hAnsi="Palatino Linotype" w:cs="Palatino Linotype"/>
                <w:sz w:val="19"/>
                <w:szCs w:val="19"/>
              </w:rPr>
              <w:t xml:space="preserve">• ha ett respektfullt sätt att tala om sina klienter även när de inte är närvarande </w:t>
            </w:r>
          </w:p>
          <w:p w14:paraId="11848425" w14:textId="77777777" w:rsidR="00B43BAA" w:rsidRDefault="00B43BAA" w:rsidP="00B43BAA">
            <w:pPr>
              <w:pStyle w:val="Default"/>
              <w:rPr>
                <w:rFonts w:ascii="Palatino Linotype" w:hAnsi="Palatino Linotype" w:cs="Palatino Linotype"/>
                <w:sz w:val="19"/>
                <w:szCs w:val="19"/>
              </w:rPr>
            </w:pPr>
            <w:r>
              <w:rPr>
                <w:rFonts w:ascii="Palatino Linotype" w:hAnsi="Palatino Linotype" w:cs="Palatino Linotype"/>
                <w:sz w:val="19"/>
                <w:szCs w:val="19"/>
              </w:rPr>
              <w:t xml:space="preserve">• uppträda ansvarsfullt och visa förmåga att följa rutiner, hålla tider, överenskommelser, struktur och ramar </w:t>
            </w:r>
          </w:p>
          <w:p w14:paraId="23CE3398" w14:textId="77777777" w:rsidR="00B43BAA" w:rsidRDefault="00B43BAA" w:rsidP="0063069B">
            <w:pPr>
              <w:ind w:firstLine="0"/>
            </w:pPr>
          </w:p>
        </w:tc>
      </w:tr>
    </w:tbl>
    <w:p w14:paraId="2320BF67" w14:textId="77777777" w:rsidR="00D72A7E" w:rsidRDefault="00D72A7E">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09"/>
        <w:gridCol w:w="1417"/>
        <w:gridCol w:w="709"/>
        <w:gridCol w:w="2410"/>
        <w:gridCol w:w="709"/>
        <w:gridCol w:w="1275"/>
      </w:tblGrid>
      <w:tr w:rsidR="00D72A7E" w:rsidRPr="00D72A7E" w14:paraId="68AFFFDF" w14:textId="77777777" w:rsidTr="00D72A7E">
        <w:tc>
          <w:tcPr>
            <w:tcW w:w="9180" w:type="dxa"/>
            <w:gridSpan w:val="7"/>
            <w:tcBorders>
              <w:top w:val="nil"/>
              <w:left w:val="nil"/>
              <w:bottom w:val="single" w:sz="4" w:space="0" w:color="auto"/>
              <w:right w:val="nil"/>
            </w:tcBorders>
          </w:tcPr>
          <w:p w14:paraId="3A5BA404" w14:textId="0F26443C" w:rsidR="00D72A7E" w:rsidRPr="00D72A7E" w:rsidRDefault="00D72A7E" w:rsidP="00A601D8">
            <w:pPr>
              <w:pStyle w:val="Rubrik2"/>
              <w:rPr>
                <w:rFonts w:ascii="Times New Roman" w:eastAsia="Times New Roman" w:hAnsi="Times New Roman"/>
                <w:lang w:eastAsia="sv-SE"/>
              </w:rPr>
            </w:pPr>
            <w:bookmarkStart w:id="28" w:name="_Toc158618224"/>
            <w:r w:rsidRPr="00D72A7E">
              <w:rPr>
                <w:rFonts w:eastAsia="Times New Roman"/>
                <w:lang w:eastAsia="sv-SE"/>
              </w:rPr>
              <w:lastRenderedPageBreak/>
              <w:t>Bedömningsformulär Psykologpraktik</w:t>
            </w:r>
            <w:bookmarkEnd w:id="28"/>
          </w:p>
        </w:tc>
      </w:tr>
      <w:tr w:rsidR="00D72A7E" w:rsidRPr="00D72A7E" w14:paraId="0E1BE9B4" w14:textId="77777777" w:rsidTr="00D72A7E">
        <w:tc>
          <w:tcPr>
            <w:tcW w:w="9180" w:type="dxa"/>
            <w:gridSpan w:val="7"/>
            <w:tcBorders>
              <w:top w:val="single" w:sz="4" w:space="0" w:color="auto"/>
              <w:left w:val="nil"/>
              <w:bottom w:val="nil"/>
              <w:right w:val="nil"/>
            </w:tcBorders>
          </w:tcPr>
          <w:p w14:paraId="52E0CA4E" w14:textId="2908DB1C" w:rsidR="00795F74" w:rsidRPr="00E578C3" w:rsidRDefault="006335F7" w:rsidP="00D72A7E">
            <w:pPr>
              <w:widowControl w:val="0"/>
              <w:autoSpaceDE w:val="0"/>
              <w:autoSpaceDN w:val="0"/>
              <w:spacing w:line="240" w:lineRule="auto"/>
              <w:ind w:firstLine="0"/>
              <w:contextualSpacing/>
              <w:rPr>
                <w:rFonts w:ascii="Palatino Linotype" w:eastAsia="Times New Roman" w:hAnsi="Palatino Linotype" w:cs="Times New Roman"/>
                <w:sz w:val="24"/>
                <w:szCs w:val="24"/>
                <w:lang w:eastAsia="sv-SE"/>
              </w:rPr>
            </w:pPr>
            <w:r w:rsidRPr="006335F7">
              <w:rPr>
                <w:rFonts w:ascii="Palatino Linotype" w:eastAsia="Times New Roman" w:hAnsi="Palatino Linotype" w:cs="Times New Roman"/>
                <w:b/>
                <w:bCs/>
                <w:sz w:val="24"/>
                <w:szCs w:val="24"/>
                <w:lang w:eastAsia="sv-SE"/>
              </w:rPr>
              <w:t xml:space="preserve">Efter </w:t>
            </w:r>
            <w:r w:rsidR="00D40150">
              <w:rPr>
                <w:rFonts w:ascii="Palatino Linotype" w:eastAsia="Times New Roman" w:hAnsi="Palatino Linotype" w:cs="Times New Roman"/>
                <w:b/>
                <w:bCs/>
                <w:sz w:val="24"/>
                <w:szCs w:val="24"/>
                <w:lang w:eastAsia="sv-SE"/>
              </w:rPr>
              <w:t xml:space="preserve">genomgång och </w:t>
            </w:r>
            <w:r w:rsidRPr="006335F7">
              <w:rPr>
                <w:rFonts w:ascii="Palatino Linotype" w:eastAsia="Times New Roman" w:hAnsi="Palatino Linotype" w:cs="Times New Roman"/>
                <w:b/>
                <w:bCs/>
                <w:sz w:val="24"/>
                <w:szCs w:val="24"/>
                <w:lang w:eastAsia="sv-SE"/>
              </w:rPr>
              <w:t xml:space="preserve">signering </w:t>
            </w:r>
            <w:r w:rsidR="00D72A7E" w:rsidRPr="006335F7">
              <w:rPr>
                <w:rFonts w:ascii="Palatino Linotype" w:eastAsia="Times New Roman" w:hAnsi="Palatino Linotype" w:cs="Times New Roman"/>
                <w:b/>
                <w:bCs/>
                <w:sz w:val="24"/>
                <w:szCs w:val="24"/>
                <w:lang w:eastAsia="sv-SE"/>
              </w:rPr>
              <w:t>av handledar</w:t>
            </w:r>
            <w:r w:rsidRPr="006335F7">
              <w:rPr>
                <w:rFonts w:ascii="Palatino Linotype" w:eastAsia="Times New Roman" w:hAnsi="Palatino Linotype" w:cs="Times New Roman"/>
                <w:b/>
                <w:bCs/>
                <w:sz w:val="24"/>
                <w:szCs w:val="24"/>
                <w:lang w:eastAsia="sv-SE"/>
              </w:rPr>
              <w:t>e och student</w:t>
            </w:r>
            <w:r>
              <w:rPr>
                <w:rFonts w:ascii="Palatino Linotype" w:eastAsia="Times New Roman" w:hAnsi="Palatino Linotype" w:cs="Times New Roman"/>
                <w:sz w:val="24"/>
                <w:szCs w:val="24"/>
                <w:lang w:eastAsia="sv-SE"/>
              </w:rPr>
              <w:t xml:space="preserve"> </w:t>
            </w:r>
            <w:r w:rsidR="006B3931">
              <w:rPr>
                <w:rFonts w:ascii="Palatino Linotype" w:eastAsia="Times New Roman" w:hAnsi="Palatino Linotype" w:cs="Times New Roman"/>
                <w:sz w:val="24"/>
                <w:szCs w:val="24"/>
                <w:lang w:eastAsia="sv-SE"/>
              </w:rPr>
              <w:t>laddar kandidaten upp dokumentet på avsedd plats i Canvas inom tidsramen (se s. 2)</w:t>
            </w:r>
          </w:p>
          <w:p w14:paraId="618506D3" w14:textId="77777777" w:rsidR="00D40150" w:rsidRDefault="00D40150" w:rsidP="00D72A7E">
            <w:pPr>
              <w:widowControl w:val="0"/>
              <w:autoSpaceDE w:val="0"/>
              <w:autoSpaceDN w:val="0"/>
              <w:spacing w:line="240" w:lineRule="auto"/>
              <w:ind w:firstLine="0"/>
              <w:contextualSpacing/>
              <w:rPr>
                <w:rFonts w:ascii="Palatino Linotype" w:hAnsi="Palatino Linotype"/>
                <w:sz w:val="24"/>
                <w:szCs w:val="24"/>
              </w:rPr>
            </w:pPr>
          </w:p>
          <w:p w14:paraId="279DF3FE" w14:textId="77C66DD3" w:rsidR="00D72A7E" w:rsidRPr="00E578C3" w:rsidRDefault="008D6298" w:rsidP="00D72A7E">
            <w:pPr>
              <w:widowControl w:val="0"/>
              <w:autoSpaceDE w:val="0"/>
              <w:autoSpaceDN w:val="0"/>
              <w:spacing w:line="240" w:lineRule="auto"/>
              <w:ind w:firstLine="0"/>
              <w:contextualSpacing/>
              <w:rPr>
                <w:rFonts w:ascii="Palatino Linotype" w:eastAsia="Times New Roman" w:hAnsi="Palatino Linotype" w:cs="Times New Roman"/>
                <w:sz w:val="24"/>
                <w:szCs w:val="24"/>
                <w:lang w:eastAsia="sv-SE"/>
              </w:rPr>
            </w:pPr>
            <w:proofErr w:type="spellStart"/>
            <w:proofErr w:type="gramStart"/>
            <w:r>
              <w:rPr>
                <w:rFonts w:ascii="Palatino Linotype" w:eastAsia="Times New Roman" w:hAnsi="Palatino Linotype" w:cs="Times New Roman"/>
                <w:b/>
                <w:bCs/>
                <w:i/>
                <w:sz w:val="24"/>
                <w:szCs w:val="24"/>
                <w:highlight w:val="yellow"/>
                <w:lang w:eastAsia="sv-SE"/>
              </w:rPr>
              <w:t>OBS!</w:t>
            </w:r>
            <w:r w:rsidR="002D2613" w:rsidRPr="00D40150">
              <w:rPr>
                <w:rFonts w:ascii="Palatino Linotype" w:eastAsia="Times New Roman" w:hAnsi="Palatino Linotype" w:cs="Times New Roman"/>
                <w:b/>
                <w:bCs/>
                <w:i/>
                <w:sz w:val="24"/>
                <w:szCs w:val="24"/>
                <w:highlight w:val="yellow"/>
                <w:lang w:eastAsia="sv-SE"/>
              </w:rPr>
              <w:t>Fyll</w:t>
            </w:r>
            <w:proofErr w:type="spellEnd"/>
            <w:proofErr w:type="gramEnd"/>
            <w:r w:rsidR="002D2613" w:rsidRPr="00D40150">
              <w:rPr>
                <w:rFonts w:ascii="Palatino Linotype" w:eastAsia="Times New Roman" w:hAnsi="Palatino Linotype" w:cs="Times New Roman"/>
                <w:b/>
                <w:bCs/>
                <w:i/>
                <w:sz w:val="24"/>
                <w:szCs w:val="24"/>
                <w:highlight w:val="yellow"/>
                <w:lang w:eastAsia="sv-SE"/>
              </w:rPr>
              <w:t xml:space="preserve"> även i grundläggande information och närvaro</w:t>
            </w:r>
            <w:r w:rsidR="002D2613" w:rsidRPr="00A601D8">
              <w:rPr>
                <w:rFonts w:ascii="Palatino Linotype" w:eastAsia="Times New Roman" w:hAnsi="Palatino Linotype" w:cs="Times New Roman"/>
                <w:b/>
                <w:bCs/>
                <w:i/>
                <w:sz w:val="24"/>
                <w:szCs w:val="24"/>
                <w:lang w:eastAsia="sv-SE"/>
              </w:rPr>
              <w:t>.</w:t>
            </w:r>
          </w:p>
          <w:p w14:paraId="71A62665" w14:textId="77777777" w:rsidR="00D72A7E" w:rsidRPr="00E578C3"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16"/>
                <w:szCs w:val="16"/>
                <w:lang w:eastAsia="sv-SE"/>
              </w:rPr>
            </w:pPr>
          </w:p>
        </w:tc>
      </w:tr>
      <w:tr w:rsidR="00D72A7E" w:rsidRPr="00D72A7E" w14:paraId="6413EC0A" w14:textId="77777777" w:rsidTr="00D72A7E">
        <w:tc>
          <w:tcPr>
            <w:tcW w:w="9180" w:type="dxa"/>
            <w:gridSpan w:val="7"/>
            <w:tcBorders>
              <w:top w:val="nil"/>
              <w:left w:val="nil"/>
              <w:bottom w:val="nil"/>
              <w:right w:val="nil"/>
            </w:tcBorders>
            <w:shd w:val="clear" w:color="auto" w:fill="D9D9D9"/>
          </w:tcPr>
          <w:p w14:paraId="5FE15F5A"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b/>
                <w:sz w:val="20"/>
                <w:szCs w:val="20"/>
                <w:lang w:eastAsia="sv-SE"/>
              </w:rPr>
            </w:pPr>
            <w:r w:rsidRPr="00D72A7E">
              <w:rPr>
                <w:rFonts w:ascii="Palatino Linotype" w:eastAsia="Times New Roman" w:hAnsi="Palatino Linotype" w:cs="Times New Roman"/>
                <w:b/>
                <w:sz w:val="20"/>
                <w:szCs w:val="20"/>
                <w:lang w:eastAsia="sv-SE"/>
              </w:rPr>
              <w:t>Grundläggande information</w:t>
            </w:r>
          </w:p>
        </w:tc>
      </w:tr>
      <w:tr w:rsidR="00D72A7E" w:rsidRPr="00D72A7E" w14:paraId="1648629A" w14:textId="77777777" w:rsidTr="00D72A7E">
        <w:tc>
          <w:tcPr>
            <w:tcW w:w="9180" w:type="dxa"/>
            <w:gridSpan w:val="7"/>
            <w:tcBorders>
              <w:top w:val="nil"/>
              <w:left w:val="nil"/>
              <w:bottom w:val="nil"/>
              <w:right w:val="nil"/>
            </w:tcBorders>
          </w:tcPr>
          <w:p w14:paraId="6B532E7F"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03DED2C4" w14:textId="59DEBC4A"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r w:rsidRPr="00D72A7E">
              <w:rPr>
                <w:rFonts w:ascii="Palatino Linotype" w:eastAsia="Times New Roman" w:hAnsi="Palatino Linotype" w:cs="Times New Roman"/>
                <w:sz w:val="20"/>
                <w:szCs w:val="20"/>
                <w:lang w:eastAsia="sv-SE"/>
              </w:rPr>
              <w:t xml:space="preserve">Psykologkandidatens </w:t>
            </w:r>
            <w:r w:rsidR="000979BF">
              <w:rPr>
                <w:rFonts w:ascii="Palatino Linotype" w:eastAsia="Times New Roman" w:hAnsi="Palatino Linotype" w:cs="Times New Roman"/>
                <w:sz w:val="20"/>
                <w:szCs w:val="20"/>
                <w:lang w:eastAsia="sv-SE"/>
              </w:rPr>
              <w:t>för och efter</w:t>
            </w:r>
            <w:r w:rsidRPr="00D72A7E">
              <w:rPr>
                <w:rFonts w:ascii="Palatino Linotype" w:eastAsia="Times New Roman" w:hAnsi="Palatino Linotype" w:cs="Times New Roman"/>
                <w:sz w:val="20"/>
                <w:szCs w:val="20"/>
                <w:lang w:eastAsia="sv-SE"/>
              </w:rPr>
              <w:t>namn:</w:t>
            </w:r>
          </w:p>
        </w:tc>
      </w:tr>
      <w:tr w:rsidR="00D72A7E" w:rsidRPr="00D72A7E" w14:paraId="5DF5BB04" w14:textId="77777777" w:rsidTr="00D72A7E">
        <w:tc>
          <w:tcPr>
            <w:tcW w:w="9180" w:type="dxa"/>
            <w:gridSpan w:val="7"/>
            <w:tcBorders>
              <w:top w:val="nil"/>
              <w:left w:val="nil"/>
              <w:bottom w:val="nil"/>
              <w:right w:val="nil"/>
            </w:tcBorders>
          </w:tcPr>
          <w:p w14:paraId="71FB66AA"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549E74DA"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r w:rsidRPr="00D72A7E">
              <w:rPr>
                <w:rFonts w:ascii="Palatino Linotype" w:eastAsia="Times New Roman" w:hAnsi="Palatino Linotype" w:cs="Times New Roman"/>
                <w:sz w:val="20"/>
                <w:szCs w:val="20"/>
                <w:lang w:eastAsia="sv-SE"/>
              </w:rPr>
              <w:t xml:space="preserve">Handledare: </w:t>
            </w:r>
          </w:p>
        </w:tc>
      </w:tr>
      <w:tr w:rsidR="00D72A7E" w:rsidRPr="00D72A7E" w14:paraId="6DFEC170" w14:textId="77777777" w:rsidTr="00D72A7E">
        <w:tc>
          <w:tcPr>
            <w:tcW w:w="9180" w:type="dxa"/>
            <w:gridSpan w:val="7"/>
            <w:tcBorders>
              <w:top w:val="nil"/>
              <w:left w:val="nil"/>
              <w:bottom w:val="nil"/>
              <w:right w:val="nil"/>
            </w:tcBorders>
          </w:tcPr>
          <w:p w14:paraId="371470E7"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263C2FB4"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r w:rsidRPr="00D72A7E">
              <w:rPr>
                <w:rFonts w:ascii="Palatino Linotype" w:eastAsia="Times New Roman" w:hAnsi="Palatino Linotype" w:cs="Times New Roman"/>
                <w:sz w:val="20"/>
                <w:szCs w:val="20"/>
                <w:lang w:eastAsia="sv-SE"/>
              </w:rPr>
              <w:t xml:space="preserve">Praktikplats: </w:t>
            </w:r>
          </w:p>
        </w:tc>
      </w:tr>
      <w:tr w:rsidR="00D72A7E" w:rsidRPr="00D72A7E" w14:paraId="4EE8C7F5" w14:textId="77777777" w:rsidTr="00D72A7E">
        <w:tc>
          <w:tcPr>
            <w:tcW w:w="9180" w:type="dxa"/>
            <w:gridSpan w:val="7"/>
            <w:tcBorders>
              <w:top w:val="nil"/>
              <w:left w:val="nil"/>
              <w:bottom w:val="nil"/>
              <w:right w:val="nil"/>
            </w:tcBorders>
          </w:tcPr>
          <w:p w14:paraId="614FD69A"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r>
      <w:tr w:rsidR="00D72A7E" w:rsidRPr="00D72A7E" w14:paraId="20B95995" w14:textId="77777777" w:rsidTr="00D72A7E">
        <w:tc>
          <w:tcPr>
            <w:tcW w:w="9180" w:type="dxa"/>
            <w:gridSpan w:val="7"/>
            <w:tcBorders>
              <w:top w:val="nil"/>
              <w:left w:val="nil"/>
              <w:bottom w:val="nil"/>
              <w:right w:val="nil"/>
            </w:tcBorders>
          </w:tcPr>
          <w:p w14:paraId="534BDF10"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r>
      <w:tr w:rsidR="00D72A7E" w:rsidRPr="00D72A7E" w14:paraId="1B42BF8A" w14:textId="77777777" w:rsidTr="00D72A7E">
        <w:tc>
          <w:tcPr>
            <w:tcW w:w="9180" w:type="dxa"/>
            <w:gridSpan w:val="7"/>
            <w:tcBorders>
              <w:top w:val="nil"/>
              <w:left w:val="nil"/>
              <w:bottom w:val="nil"/>
              <w:right w:val="nil"/>
            </w:tcBorders>
            <w:shd w:val="clear" w:color="auto" w:fill="D9D9D9"/>
          </w:tcPr>
          <w:p w14:paraId="01AE6AC5"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b/>
                <w:sz w:val="20"/>
                <w:szCs w:val="20"/>
                <w:lang w:eastAsia="sv-SE"/>
              </w:rPr>
            </w:pPr>
            <w:r w:rsidRPr="00D72A7E">
              <w:rPr>
                <w:rFonts w:ascii="Palatino Linotype" w:eastAsia="Times New Roman" w:hAnsi="Palatino Linotype" w:cs="Times New Roman"/>
                <w:b/>
                <w:sz w:val="20"/>
                <w:szCs w:val="20"/>
                <w:lang w:eastAsia="sv-SE"/>
              </w:rPr>
              <w:t>Närvaro</w:t>
            </w:r>
          </w:p>
        </w:tc>
      </w:tr>
      <w:tr w:rsidR="00D72A7E" w:rsidRPr="00D72A7E" w14:paraId="74750EF9" w14:textId="77777777" w:rsidTr="00D72A7E">
        <w:tc>
          <w:tcPr>
            <w:tcW w:w="4077" w:type="dxa"/>
            <w:gridSpan w:val="3"/>
            <w:tcBorders>
              <w:top w:val="nil"/>
              <w:left w:val="nil"/>
              <w:bottom w:val="nil"/>
              <w:right w:val="nil"/>
            </w:tcBorders>
          </w:tcPr>
          <w:p w14:paraId="6ABADEE9"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1E066FF5"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r w:rsidRPr="00D72A7E">
              <w:rPr>
                <w:rFonts w:ascii="Palatino Linotype" w:eastAsia="Times New Roman" w:hAnsi="Palatino Linotype" w:cs="Times New Roman"/>
                <w:sz w:val="20"/>
                <w:szCs w:val="20"/>
                <w:lang w:eastAsia="sv-SE"/>
              </w:rPr>
              <w:t>Praktiken har genomförts under perioden:</w:t>
            </w:r>
          </w:p>
        </w:tc>
        <w:tc>
          <w:tcPr>
            <w:tcW w:w="5103" w:type="dxa"/>
            <w:gridSpan w:val="4"/>
            <w:tcBorders>
              <w:top w:val="nil"/>
              <w:left w:val="nil"/>
              <w:bottom w:val="nil"/>
              <w:right w:val="nil"/>
            </w:tcBorders>
          </w:tcPr>
          <w:p w14:paraId="7801BF46"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7613E640"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r>
      <w:tr w:rsidR="00D72A7E" w:rsidRPr="00D72A7E" w14:paraId="36019D61" w14:textId="77777777" w:rsidTr="00D72A7E">
        <w:tc>
          <w:tcPr>
            <w:tcW w:w="1951" w:type="dxa"/>
            <w:tcBorders>
              <w:top w:val="nil"/>
              <w:left w:val="nil"/>
              <w:bottom w:val="nil"/>
              <w:right w:val="nil"/>
            </w:tcBorders>
            <w:vAlign w:val="bottom"/>
          </w:tcPr>
          <w:p w14:paraId="49CC4BAF"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r w:rsidRPr="00D72A7E">
              <w:rPr>
                <w:rFonts w:ascii="Palatino Linotype" w:eastAsia="Times New Roman" w:hAnsi="Palatino Linotype" w:cs="Times New Roman"/>
                <w:sz w:val="20"/>
                <w:szCs w:val="20"/>
                <w:lang w:eastAsia="sv-SE"/>
              </w:rPr>
              <w:t>Tjänstgöringsgrad:</w:t>
            </w:r>
          </w:p>
        </w:tc>
        <w:tc>
          <w:tcPr>
            <w:tcW w:w="709" w:type="dxa"/>
            <w:tcBorders>
              <w:top w:val="nil"/>
              <w:left w:val="nil"/>
              <w:bottom w:val="nil"/>
              <w:right w:val="nil"/>
            </w:tcBorders>
            <w:vAlign w:val="bottom"/>
          </w:tcPr>
          <w:p w14:paraId="3D8061B3"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c>
          <w:tcPr>
            <w:tcW w:w="2126" w:type="dxa"/>
            <w:gridSpan w:val="2"/>
            <w:tcBorders>
              <w:top w:val="nil"/>
              <w:left w:val="nil"/>
              <w:bottom w:val="nil"/>
              <w:right w:val="nil"/>
            </w:tcBorders>
            <w:vAlign w:val="bottom"/>
          </w:tcPr>
          <w:p w14:paraId="0130E3CD"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r w:rsidRPr="00D72A7E">
              <w:rPr>
                <w:rFonts w:ascii="Palatino Linotype" w:eastAsia="Times New Roman" w:hAnsi="Palatino Linotype" w:cs="Times New Roman"/>
                <w:sz w:val="20"/>
                <w:szCs w:val="20"/>
                <w:lang w:eastAsia="sv-SE"/>
              </w:rPr>
              <w:t>%</w:t>
            </w:r>
          </w:p>
        </w:tc>
        <w:tc>
          <w:tcPr>
            <w:tcW w:w="2410" w:type="dxa"/>
            <w:tcBorders>
              <w:top w:val="nil"/>
              <w:left w:val="nil"/>
              <w:bottom w:val="nil"/>
              <w:right w:val="nil"/>
            </w:tcBorders>
            <w:vAlign w:val="bottom"/>
          </w:tcPr>
          <w:p w14:paraId="4B9FE5CC"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r w:rsidRPr="00D72A7E">
              <w:rPr>
                <w:rFonts w:ascii="Palatino Linotype" w:eastAsia="Times New Roman" w:hAnsi="Palatino Linotype" w:cs="Times New Roman"/>
                <w:sz w:val="20"/>
                <w:szCs w:val="20"/>
                <w:lang w:eastAsia="sv-SE"/>
              </w:rPr>
              <w:t xml:space="preserve">Antal frånvarodagar: </w:t>
            </w:r>
          </w:p>
        </w:tc>
        <w:tc>
          <w:tcPr>
            <w:tcW w:w="709" w:type="dxa"/>
            <w:tcBorders>
              <w:top w:val="nil"/>
              <w:left w:val="nil"/>
              <w:bottom w:val="nil"/>
              <w:right w:val="nil"/>
            </w:tcBorders>
          </w:tcPr>
          <w:p w14:paraId="503F9109"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c>
          <w:tcPr>
            <w:tcW w:w="1275" w:type="dxa"/>
            <w:tcBorders>
              <w:top w:val="nil"/>
              <w:left w:val="nil"/>
              <w:bottom w:val="nil"/>
              <w:right w:val="nil"/>
            </w:tcBorders>
          </w:tcPr>
          <w:p w14:paraId="31ABE7FA"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2AEF3644"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r>
    </w:tbl>
    <w:p w14:paraId="76FF616F" w14:textId="77777777" w:rsidR="00D72A7E" w:rsidRPr="00D72A7E" w:rsidRDefault="00D72A7E" w:rsidP="00D72A7E">
      <w:pPr>
        <w:widowControl w:val="0"/>
        <w:autoSpaceDE w:val="0"/>
        <w:autoSpaceDN w:val="0"/>
        <w:spacing w:line="240" w:lineRule="auto"/>
        <w:ind w:firstLine="0"/>
        <w:rPr>
          <w:rFonts w:ascii="Times New Roman" w:eastAsia="Times New Roman" w:hAnsi="Times New Roman" w:cs="Times New Roman"/>
          <w:sz w:val="24"/>
          <w:szCs w:val="24"/>
          <w:lang w:eastAsia="sv-SE"/>
        </w:rPr>
      </w:pPr>
    </w:p>
    <w:p w14:paraId="3E49DF4D" w14:textId="77777777" w:rsidR="00D72A7E" w:rsidRPr="00D72A7E" w:rsidRDefault="00D72A7E" w:rsidP="00D72A7E">
      <w:pPr>
        <w:widowControl w:val="0"/>
        <w:autoSpaceDE w:val="0"/>
        <w:autoSpaceDN w:val="0"/>
        <w:spacing w:line="240" w:lineRule="auto"/>
        <w:ind w:firstLine="0"/>
        <w:rPr>
          <w:rFonts w:ascii="Times New Roman" w:eastAsia="Times New Roman" w:hAnsi="Times New Roman" w:cs="Times New Roman"/>
          <w:sz w:val="24"/>
          <w:szCs w:val="24"/>
          <w:lang w:eastAsia="sv-SE"/>
        </w:rPr>
      </w:pPr>
    </w:p>
    <w:tbl>
      <w:tblPr>
        <w:tblW w:w="9180" w:type="dxa"/>
        <w:tblLayout w:type="fixed"/>
        <w:tblLook w:val="04A0" w:firstRow="1" w:lastRow="0" w:firstColumn="1" w:lastColumn="0" w:noHBand="0" w:noVBand="1"/>
      </w:tblPr>
      <w:tblGrid>
        <w:gridCol w:w="9180"/>
      </w:tblGrid>
      <w:tr w:rsidR="00D72A7E" w:rsidRPr="00D72A7E" w14:paraId="65C17B32" w14:textId="77777777" w:rsidTr="00D72A7E">
        <w:tc>
          <w:tcPr>
            <w:tcW w:w="9180" w:type="dxa"/>
            <w:shd w:val="clear" w:color="auto" w:fill="D9D9D9"/>
          </w:tcPr>
          <w:p w14:paraId="3308701B"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b/>
                <w:sz w:val="20"/>
                <w:szCs w:val="20"/>
                <w:lang w:eastAsia="sv-SE"/>
              </w:rPr>
            </w:pPr>
            <w:r w:rsidRPr="00D72A7E">
              <w:rPr>
                <w:rFonts w:ascii="Palatino Linotype" w:eastAsia="Times New Roman" w:hAnsi="Palatino Linotype" w:cs="Times New Roman"/>
                <w:b/>
                <w:sz w:val="20"/>
                <w:szCs w:val="20"/>
                <w:lang w:eastAsia="sv-SE"/>
              </w:rPr>
              <w:t>Handledarens bedömning av psykologkandidatens kompetens i förhållande till lärandemålen</w:t>
            </w:r>
          </w:p>
        </w:tc>
      </w:tr>
      <w:tr w:rsidR="00D72A7E" w:rsidRPr="00D72A7E" w14:paraId="0A8C4C0B" w14:textId="77777777" w:rsidTr="00D72A7E">
        <w:trPr>
          <w:trHeight w:val="1088"/>
        </w:trPr>
        <w:tc>
          <w:tcPr>
            <w:tcW w:w="9180" w:type="dxa"/>
          </w:tcPr>
          <w:p w14:paraId="4AA020A1"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7C1096CD"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r w:rsidRPr="00D72A7E">
              <w:rPr>
                <w:rFonts w:ascii="Palatino Linotype" w:eastAsia="Times New Roman" w:hAnsi="Palatino Linotype" w:cs="Times New Roman"/>
                <w:sz w:val="20"/>
                <w:szCs w:val="20"/>
                <w:lang w:eastAsia="sv-SE"/>
              </w:rPr>
              <w:t xml:space="preserve">Bedömningen sker utifrån delkursen psykologpraktiks lärandemål och bedömningskriterier. </w:t>
            </w:r>
          </w:p>
          <w:p w14:paraId="23764045" w14:textId="1CB28A65"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r w:rsidRPr="00D72A7E">
              <w:rPr>
                <w:rFonts w:ascii="Palatino Linotype" w:eastAsia="Times New Roman" w:hAnsi="Palatino Linotype" w:cs="Times New Roman"/>
                <w:sz w:val="20"/>
                <w:szCs w:val="20"/>
                <w:lang w:eastAsia="sv-SE"/>
              </w:rPr>
              <w:t xml:space="preserve">I rutan anges </w:t>
            </w:r>
            <w:r w:rsidRPr="00141C5F">
              <w:rPr>
                <w:rFonts w:ascii="Palatino Linotype" w:eastAsia="Times New Roman" w:hAnsi="Palatino Linotype" w:cs="Times New Roman"/>
                <w:b/>
                <w:bCs/>
                <w:sz w:val="20"/>
                <w:szCs w:val="20"/>
                <w:lang w:eastAsia="sv-SE"/>
              </w:rPr>
              <w:t>G</w:t>
            </w:r>
            <w:r w:rsidRPr="00D72A7E">
              <w:rPr>
                <w:rFonts w:ascii="Palatino Linotype" w:eastAsia="Times New Roman" w:hAnsi="Palatino Linotype" w:cs="Times New Roman"/>
                <w:sz w:val="20"/>
                <w:szCs w:val="20"/>
                <w:lang w:eastAsia="sv-SE"/>
              </w:rPr>
              <w:t xml:space="preserve"> (Godkänd) om psykologkandidaten bedöms uppnå lärandemålet och </w:t>
            </w:r>
            <w:r w:rsidRPr="00141C5F">
              <w:rPr>
                <w:rFonts w:ascii="Palatino Linotype" w:eastAsia="Times New Roman" w:hAnsi="Palatino Linotype" w:cs="Times New Roman"/>
                <w:b/>
                <w:bCs/>
                <w:sz w:val="20"/>
                <w:szCs w:val="20"/>
                <w:lang w:eastAsia="sv-SE"/>
              </w:rPr>
              <w:t xml:space="preserve">U </w:t>
            </w:r>
            <w:r w:rsidRPr="00D72A7E">
              <w:rPr>
                <w:rFonts w:ascii="Palatino Linotype" w:eastAsia="Times New Roman" w:hAnsi="Palatino Linotype" w:cs="Times New Roman"/>
                <w:sz w:val="20"/>
                <w:szCs w:val="20"/>
                <w:lang w:eastAsia="sv-SE"/>
              </w:rPr>
              <w:t xml:space="preserve">(Underkänd) om målet inte uppnåtts. </w:t>
            </w:r>
            <w:r w:rsidR="00560220">
              <w:rPr>
                <w:rFonts w:ascii="Palatino Linotype" w:eastAsia="Times New Roman" w:hAnsi="Palatino Linotype" w:cs="Times New Roman"/>
                <w:b/>
                <w:bCs/>
                <w:sz w:val="20"/>
                <w:szCs w:val="20"/>
                <w:lang w:eastAsia="sv-SE"/>
              </w:rPr>
              <w:t>Alternativet</w:t>
            </w:r>
            <w:r w:rsidR="0016354C" w:rsidRPr="00141C5F">
              <w:rPr>
                <w:rFonts w:ascii="Palatino Linotype" w:eastAsia="Times New Roman" w:hAnsi="Palatino Linotype" w:cs="Times New Roman"/>
                <w:b/>
                <w:bCs/>
                <w:sz w:val="20"/>
                <w:szCs w:val="20"/>
                <w:lang w:eastAsia="sv-SE"/>
              </w:rPr>
              <w:t xml:space="preserve"> PV (På väg att uppnå målet) </w:t>
            </w:r>
            <w:r w:rsidR="0016354C" w:rsidRPr="00560220">
              <w:rPr>
                <w:rFonts w:ascii="Palatino Linotype" w:eastAsia="Times New Roman" w:hAnsi="Palatino Linotype" w:cs="Times New Roman"/>
                <w:sz w:val="20"/>
                <w:szCs w:val="20"/>
                <w:lang w:eastAsia="sv-SE"/>
              </w:rPr>
              <w:t>användas när studenten visat förmåga men har en bit kvar till att uppfylla målet.</w:t>
            </w:r>
            <w:r w:rsidR="0016354C">
              <w:rPr>
                <w:rFonts w:ascii="Palatino Linotype" w:eastAsia="Times New Roman" w:hAnsi="Palatino Linotype" w:cs="Times New Roman"/>
                <w:sz w:val="20"/>
                <w:szCs w:val="20"/>
                <w:lang w:eastAsia="sv-SE"/>
              </w:rPr>
              <w:t xml:space="preserve"> </w:t>
            </w:r>
            <w:r w:rsidRPr="00D72A7E">
              <w:rPr>
                <w:rFonts w:ascii="Palatino Linotype" w:eastAsia="Times New Roman" w:hAnsi="Palatino Linotype" w:cs="Times New Roman"/>
                <w:sz w:val="20"/>
                <w:szCs w:val="20"/>
                <w:lang w:eastAsia="sv-SE"/>
              </w:rPr>
              <w:t xml:space="preserve">En sammantagen rekommendation om godkänd eller underkänd görs vid 14-veckorsbedömningen.  För att </w:t>
            </w:r>
            <w:r w:rsidR="008958FB">
              <w:rPr>
                <w:rFonts w:ascii="Palatino Linotype" w:eastAsia="Times New Roman" w:hAnsi="Palatino Linotype" w:cs="Times New Roman"/>
                <w:sz w:val="20"/>
                <w:szCs w:val="20"/>
                <w:lang w:eastAsia="sv-SE"/>
              </w:rPr>
              <w:t>delkursansvarig</w:t>
            </w:r>
            <w:r w:rsidRPr="00D72A7E">
              <w:rPr>
                <w:rFonts w:ascii="Palatino Linotype" w:eastAsia="Times New Roman" w:hAnsi="Palatino Linotype" w:cs="Times New Roman"/>
                <w:sz w:val="20"/>
                <w:szCs w:val="20"/>
                <w:lang w:eastAsia="sv-SE"/>
              </w:rPr>
              <w:t xml:space="preserve">, </w:t>
            </w:r>
            <w:r w:rsidR="006C700B">
              <w:rPr>
                <w:rFonts w:ascii="Palatino Linotype" w:eastAsia="Times New Roman" w:hAnsi="Palatino Linotype" w:cs="Times New Roman"/>
                <w:sz w:val="20"/>
                <w:szCs w:val="20"/>
                <w:lang w:eastAsia="sv-SE"/>
              </w:rPr>
              <w:t>Kajsa Knape</w:t>
            </w:r>
            <w:r w:rsidRPr="00D72A7E">
              <w:rPr>
                <w:rFonts w:ascii="Palatino Linotype" w:eastAsia="Times New Roman" w:hAnsi="Palatino Linotype" w:cs="Times New Roman"/>
                <w:sz w:val="20"/>
                <w:szCs w:val="20"/>
                <w:lang w:eastAsia="sv-SE"/>
              </w:rPr>
              <w:t xml:space="preserve">, ska kunna fatta ett välgrundat beslut om godkännande eller underkännande på praktiken </w:t>
            </w:r>
            <w:r w:rsidR="000C0AC3">
              <w:rPr>
                <w:rFonts w:ascii="Palatino Linotype" w:eastAsia="Times New Roman" w:hAnsi="Palatino Linotype" w:cs="Times New Roman"/>
                <w:sz w:val="20"/>
                <w:szCs w:val="20"/>
                <w:lang w:eastAsia="sv-SE"/>
              </w:rPr>
              <w:t>ska handledaren vid</w:t>
            </w:r>
            <w:r w:rsidRPr="00D72A7E">
              <w:rPr>
                <w:rFonts w:ascii="Palatino Linotype" w:eastAsia="Times New Roman" w:hAnsi="Palatino Linotype" w:cs="Times New Roman"/>
                <w:sz w:val="20"/>
                <w:szCs w:val="20"/>
                <w:lang w:eastAsia="sv-SE"/>
              </w:rPr>
              <w:t xml:space="preserve"> eventuella underkännanden skriftligen beskriva och motivera varför ett lärandemål inte anses vara uppnått</w:t>
            </w:r>
            <w:r w:rsidR="00096D34">
              <w:rPr>
                <w:rFonts w:ascii="Palatino Linotype" w:eastAsia="Times New Roman" w:hAnsi="Palatino Linotype" w:cs="Times New Roman"/>
                <w:sz w:val="20"/>
                <w:szCs w:val="20"/>
                <w:lang w:eastAsia="sv-SE"/>
              </w:rPr>
              <w:t xml:space="preserve">. </w:t>
            </w:r>
          </w:p>
        </w:tc>
      </w:tr>
    </w:tbl>
    <w:p w14:paraId="434E0595" w14:textId="77777777" w:rsidR="00D72A7E" w:rsidRPr="00D72A7E" w:rsidRDefault="00D72A7E" w:rsidP="00D72A7E">
      <w:pPr>
        <w:widowControl w:val="0"/>
        <w:autoSpaceDE w:val="0"/>
        <w:autoSpaceDN w:val="0"/>
        <w:spacing w:line="240" w:lineRule="auto"/>
        <w:ind w:firstLine="0"/>
        <w:contextualSpacing/>
        <w:rPr>
          <w:rFonts w:ascii="Times New Roman" w:eastAsia="Times New Roman" w:hAnsi="Times New Roman" w:cs="Times New Roman"/>
          <w:sz w:val="24"/>
          <w:szCs w:val="24"/>
          <w:lang w:eastAsia="sv-S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283"/>
        <w:gridCol w:w="425"/>
        <w:gridCol w:w="567"/>
        <w:gridCol w:w="426"/>
        <w:gridCol w:w="425"/>
        <w:gridCol w:w="283"/>
      </w:tblGrid>
      <w:tr w:rsidR="00D72A7E" w:rsidRPr="00D72A7E" w14:paraId="457245D1" w14:textId="77777777" w:rsidTr="00D72A7E">
        <w:tc>
          <w:tcPr>
            <w:tcW w:w="6771" w:type="dxa"/>
            <w:tcBorders>
              <w:top w:val="nil"/>
              <w:left w:val="nil"/>
              <w:bottom w:val="single" w:sz="4" w:space="0" w:color="auto"/>
              <w:right w:val="nil"/>
            </w:tcBorders>
          </w:tcPr>
          <w:p w14:paraId="6558C5E4" w14:textId="77777777" w:rsid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b/>
                <w:sz w:val="20"/>
                <w:szCs w:val="20"/>
                <w:lang w:eastAsia="sv-SE"/>
              </w:rPr>
            </w:pPr>
            <w:r w:rsidRPr="00D72A7E">
              <w:rPr>
                <w:rFonts w:ascii="Palatino Linotype" w:eastAsia="Times New Roman" w:hAnsi="Palatino Linotype" w:cs="Times New Roman"/>
                <w:b/>
                <w:sz w:val="20"/>
                <w:szCs w:val="20"/>
                <w:lang w:eastAsia="sv-SE"/>
              </w:rPr>
              <w:t>Förmågor och färdigheter</w:t>
            </w:r>
          </w:p>
          <w:p w14:paraId="2338F8D3" w14:textId="205DFA43" w:rsidR="00560220" w:rsidRPr="00141C5F" w:rsidRDefault="00560220" w:rsidP="00D72A7E">
            <w:pPr>
              <w:widowControl w:val="0"/>
              <w:autoSpaceDE w:val="0"/>
              <w:autoSpaceDN w:val="0"/>
              <w:spacing w:line="240" w:lineRule="auto"/>
              <w:ind w:firstLine="0"/>
              <w:contextualSpacing/>
              <w:rPr>
                <w:rFonts w:ascii="Palatino Linotype" w:eastAsia="Times New Roman" w:hAnsi="Palatino Linotype" w:cs="Times New Roman"/>
                <w:bCs/>
                <w:sz w:val="20"/>
                <w:szCs w:val="20"/>
                <w:lang w:eastAsia="sv-SE"/>
              </w:rPr>
            </w:pPr>
            <w:r w:rsidRPr="00141C5F">
              <w:rPr>
                <w:rFonts w:ascii="Palatino Linotype" w:eastAsia="Times New Roman" w:hAnsi="Palatino Linotype" w:cs="Times New Roman"/>
                <w:bCs/>
                <w:sz w:val="20"/>
                <w:szCs w:val="20"/>
                <w:lang w:eastAsia="sv-SE"/>
              </w:rPr>
              <w:t xml:space="preserve">Ange rekommenderat betyg U/G alternativt PV i rutorna nedan, </w:t>
            </w:r>
            <w:r w:rsidRPr="00560220">
              <w:rPr>
                <w:rFonts w:ascii="Palatino Linotype" w:eastAsia="Times New Roman" w:hAnsi="Palatino Linotype" w:cs="Times New Roman"/>
                <w:b/>
                <w:sz w:val="20"/>
                <w:szCs w:val="20"/>
                <w:lang w:eastAsia="sv-SE"/>
              </w:rPr>
              <w:t>inte</w:t>
            </w:r>
            <w:r w:rsidRPr="00141C5F">
              <w:rPr>
                <w:rFonts w:ascii="Palatino Linotype" w:eastAsia="Times New Roman" w:hAnsi="Palatino Linotype" w:cs="Times New Roman"/>
                <w:bCs/>
                <w:sz w:val="20"/>
                <w:szCs w:val="20"/>
                <w:lang w:eastAsia="sv-SE"/>
              </w:rPr>
              <w:t xml:space="preserve"> </w:t>
            </w:r>
            <w:r w:rsidRPr="00141C5F">
              <w:rPr>
                <w:rFonts w:ascii="Palatino Linotype" w:eastAsia="Times New Roman" w:hAnsi="Palatino Linotype" w:cs="Times New Roman"/>
                <w:b/>
                <w:sz w:val="20"/>
                <w:szCs w:val="20"/>
                <w:lang w:eastAsia="sv-SE"/>
              </w:rPr>
              <w:t>X</w:t>
            </w:r>
          </w:p>
        </w:tc>
        <w:tc>
          <w:tcPr>
            <w:tcW w:w="1275" w:type="dxa"/>
            <w:gridSpan w:val="3"/>
            <w:tcBorders>
              <w:top w:val="nil"/>
              <w:left w:val="nil"/>
              <w:bottom w:val="single" w:sz="4" w:space="0" w:color="auto"/>
              <w:right w:val="nil"/>
            </w:tcBorders>
          </w:tcPr>
          <w:p w14:paraId="060DC7E1" w14:textId="77777777" w:rsid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b/>
                <w:sz w:val="20"/>
                <w:szCs w:val="20"/>
                <w:lang w:eastAsia="sv-SE"/>
              </w:rPr>
            </w:pPr>
            <w:r w:rsidRPr="00D72A7E">
              <w:rPr>
                <w:rFonts w:ascii="Palatino Linotype" w:eastAsia="Times New Roman" w:hAnsi="Palatino Linotype" w:cs="Times New Roman"/>
                <w:b/>
                <w:sz w:val="20"/>
                <w:szCs w:val="20"/>
                <w:lang w:eastAsia="sv-SE"/>
              </w:rPr>
              <w:t>7 veckor</w:t>
            </w:r>
          </w:p>
          <w:p w14:paraId="5BAE8C5E" w14:textId="22FB91E7" w:rsidR="00560220" w:rsidRPr="00D72A7E" w:rsidRDefault="00560220" w:rsidP="00D72A7E">
            <w:pPr>
              <w:widowControl w:val="0"/>
              <w:autoSpaceDE w:val="0"/>
              <w:autoSpaceDN w:val="0"/>
              <w:spacing w:line="240" w:lineRule="auto"/>
              <w:ind w:firstLine="0"/>
              <w:contextualSpacing/>
              <w:rPr>
                <w:rFonts w:ascii="Palatino Linotype" w:eastAsia="Times New Roman" w:hAnsi="Palatino Linotype" w:cs="Times New Roman"/>
                <w:b/>
                <w:sz w:val="20"/>
                <w:szCs w:val="20"/>
                <w:lang w:eastAsia="sv-SE"/>
              </w:rPr>
            </w:pPr>
            <w:r>
              <w:rPr>
                <w:rFonts w:ascii="Palatino Linotype" w:eastAsia="Times New Roman" w:hAnsi="Palatino Linotype" w:cs="Times New Roman"/>
                <w:b/>
                <w:sz w:val="20"/>
                <w:szCs w:val="20"/>
                <w:lang w:eastAsia="sv-SE"/>
              </w:rPr>
              <w:t>U/PV/G</w:t>
            </w:r>
          </w:p>
        </w:tc>
        <w:tc>
          <w:tcPr>
            <w:tcW w:w="1134" w:type="dxa"/>
            <w:gridSpan w:val="3"/>
            <w:tcBorders>
              <w:top w:val="nil"/>
              <w:left w:val="nil"/>
              <w:bottom w:val="single" w:sz="4" w:space="0" w:color="auto"/>
              <w:right w:val="nil"/>
            </w:tcBorders>
          </w:tcPr>
          <w:p w14:paraId="746BC501" w14:textId="77777777" w:rsid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b/>
                <w:sz w:val="20"/>
                <w:szCs w:val="20"/>
                <w:lang w:eastAsia="sv-SE"/>
              </w:rPr>
            </w:pPr>
            <w:r w:rsidRPr="00D72A7E">
              <w:rPr>
                <w:rFonts w:ascii="Palatino Linotype" w:eastAsia="Times New Roman" w:hAnsi="Palatino Linotype" w:cs="Times New Roman"/>
                <w:b/>
                <w:sz w:val="20"/>
                <w:szCs w:val="20"/>
                <w:lang w:eastAsia="sv-SE"/>
              </w:rPr>
              <w:t xml:space="preserve"> 14 veckor</w:t>
            </w:r>
          </w:p>
          <w:p w14:paraId="524BEA8F" w14:textId="7B385941" w:rsidR="00560220" w:rsidRPr="00D72A7E" w:rsidRDefault="00560220" w:rsidP="00D72A7E">
            <w:pPr>
              <w:widowControl w:val="0"/>
              <w:autoSpaceDE w:val="0"/>
              <w:autoSpaceDN w:val="0"/>
              <w:spacing w:line="240" w:lineRule="auto"/>
              <w:ind w:firstLine="0"/>
              <w:contextualSpacing/>
              <w:rPr>
                <w:rFonts w:ascii="Palatino Linotype" w:eastAsia="Times New Roman" w:hAnsi="Palatino Linotype" w:cs="Times New Roman"/>
                <w:b/>
                <w:sz w:val="20"/>
                <w:szCs w:val="20"/>
                <w:lang w:eastAsia="sv-SE"/>
              </w:rPr>
            </w:pPr>
            <w:r>
              <w:rPr>
                <w:rFonts w:ascii="Palatino Linotype" w:eastAsia="Times New Roman" w:hAnsi="Palatino Linotype" w:cs="Times New Roman"/>
                <w:b/>
                <w:sz w:val="20"/>
                <w:szCs w:val="20"/>
                <w:lang w:eastAsia="sv-SE"/>
              </w:rPr>
              <w:t>U/PV/G</w:t>
            </w:r>
          </w:p>
        </w:tc>
      </w:tr>
      <w:tr w:rsidR="00D72A7E" w:rsidRPr="00D72A7E" w14:paraId="682CB245" w14:textId="77777777" w:rsidTr="00D72A7E">
        <w:trPr>
          <w:trHeight w:val="301"/>
        </w:trPr>
        <w:tc>
          <w:tcPr>
            <w:tcW w:w="9180" w:type="dxa"/>
            <w:gridSpan w:val="7"/>
            <w:tcBorders>
              <w:top w:val="nil"/>
              <w:left w:val="nil"/>
              <w:bottom w:val="nil"/>
              <w:right w:val="nil"/>
            </w:tcBorders>
          </w:tcPr>
          <w:p w14:paraId="4BED42E9"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i/>
                <w:sz w:val="20"/>
                <w:szCs w:val="20"/>
                <w:lang w:eastAsia="sv-SE"/>
              </w:rPr>
            </w:pPr>
            <w:r w:rsidRPr="00D72A7E">
              <w:rPr>
                <w:rFonts w:ascii="Palatino Linotype" w:eastAsia="Times New Roman" w:hAnsi="Palatino Linotype" w:cs="Times New Roman"/>
                <w:i/>
                <w:sz w:val="20"/>
                <w:szCs w:val="20"/>
                <w:lang w:eastAsia="sv-SE"/>
              </w:rPr>
              <w:t>Efter genomförd praktik förväntas psykologkandidaten kunna...</w:t>
            </w:r>
          </w:p>
        </w:tc>
      </w:tr>
      <w:tr w:rsidR="00D72A7E" w:rsidRPr="00D72A7E" w14:paraId="737DB6BB" w14:textId="77777777" w:rsidTr="00D72A7E">
        <w:trPr>
          <w:trHeight w:val="263"/>
        </w:trPr>
        <w:tc>
          <w:tcPr>
            <w:tcW w:w="7054" w:type="dxa"/>
            <w:gridSpan w:val="2"/>
            <w:vMerge w:val="restart"/>
            <w:tcBorders>
              <w:top w:val="nil"/>
              <w:left w:val="nil"/>
              <w:bottom w:val="nil"/>
              <w:right w:val="nil"/>
            </w:tcBorders>
          </w:tcPr>
          <w:p w14:paraId="15BFE1CD"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p w14:paraId="7D463C0D" w14:textId="77777777" w:rsidR="00D72A7E" w:rsidRPr="00D72A7E" w:rsidRDefault="00D72A7E" w:rsidP="00D72A7E">
            <w:pPr>
              <w:widowControl w:val="0"/>
              <w:numPr>
                <w:ilvl w:val="0"/>
                <w:numId w:val="2"/>
              </w:numPr>
              <w:autoSpaceDE w:val="0"/>
              <w:autoSpaceDN w:val="0"/>
              <w:spacing w:line="240" w:lineRule="auto"/>
              <w:contextualSpacing/>
              <w:rPr>
                <w:rFonts w:ascii="Palatino Linotype" w:eastAsia="Times New Roman" w:hAnsi="Palatino Linotype" w:cs="Times New Roman"/>
                <w:sz w:val="20"/>
                <w:szCs w:val="20"/>
                <w:lang w:eastAsia="sv-SE"/>
              </w:rPr>
            </w:pPr>
            <w:r w:rsidRPr="00D72A7E">
              <w:rPr>
                <w:rFonts w:ascii="Palatino Linotype" w:eastAsia="Times New Roman" w:hAnsi="Palatino Linotype" w:cs="Times New Roman"/>
                <w:sz w:val="20"/>
                <w:szCs w:val="20"/>
                <w:lang w:eastAsia="sv-SE"/>
              </w:rPr>
              <w:t>visa förmåga att på ett adekvat sätt återföra såväl muntlig som skriftlig information om genomfört arbete till klienter, anhöriga, uppdragsgivare och kollegor (lärandemål 3, 4 och 6)</w:t>
            </w:r>
          </w:p>
          <w:p w14:paraId="0A7AC2FA"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c>
          <w:tcPr>
            <w:tcW w:w="425" w:type="dxa"/>
            <w:tcBorders>
              <w:top w:val="nil"/>
              <w:left w:val="nil"/>
              <w:bottom w:val="single" w:sz="4" w:space="0" w:color="auto"/>
              <w:right w:val="nil"/>
            </w:tcBorders>
          </w:tcPr>
          <w:p w14:paraId="229694DD"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993" w:type="dxa"/>
            <w:gridSpan w:val="2"/>
            <w:vMerge w:val="restart"/>
            <w:tcBorders>
              <w:top w:val="nil"/>
              <w:left w:val="nil"/>
              <w:bottom w:val="nil"/>
              <w:right w:val="nil"/>
            </w:tcBorders>
          </w:tcPr>
          <w:p w14:paraId="05D9A3ED"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nil"/>
              <w:left w:val="nil"/>
              <w:bottom w:val="single" w:sz="4" w:space="0" w:color="auto"/>
              <w:right w:val="nil"/>
            </w:tcBorders>
          </w:tcPr>
          <w:p w14:paraId="09727313"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283" w:type="dxa"/>
            <w:vMerge w:val="restart"/>
            <w:tcBorders>
              <w:top w:val="nil"/>
              <w:left w:val="nil"/>
              <w:bottom w:val="nil"/>
              <w:right w:val="nil"/>
            </w:tcBorders>
          </w:tcPr>
          <w:p w14:paraId="06B54752"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r>
      <w:tr w:rsidR="00D72A7E" w:rsidRPr="00D72A7E" w14:paraId="602F32BE" w14:textId="77777777" w:rsidTr="00D72A7E">
        <w:trPr>
          <w:trHeight w:val="423"/>
        </w:trPr>
        <w:tc>
          <w:tcPr>
            <w:tcW w:w="7054" w:type="dxa"/>
            <w:gridSpan w:val="2"/>
            <w:vMerge/>
            <w:tcBorders>
              <w:top w:val="nil"/>
              <w:left w:val="nil"/>
              <w:bottom w:val="nil"/>
              <w:right w:val="single" w:sz="4" w:space="0" w:color="auto"/>
            </w:tcBorders>
          </w:tcPr>
          <w:p w14:paraId="38D808A3"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single" w:sz="4" w:space="0" w:color="auto"/>
              <w:left w:val="single" w:sz="4" w:space="0" w:color="auto"/>
              <w:bottom w:val="single" w:sz="4" w:space="0" w:color="auto"/>
              <w:right w:val="single" w:sz="4" w:space="0" w:color="auto"/>
            </w:tcBorders>
          </w:tcPr>
          <w:p w14:paraId="52D033D9"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993" w:type="dxa"/>
            <w:gridSpan w:val="2"/>
            <w:vMerge/>
            <w:tcBorders>
              <w:top w:val="nil"/>
              <w:left w:val="single" w:sz="4" w:space="0" w:color="auto"/>
              <w:bottom w:val="nil"/>
              <w:right w:val="single" w:sz="4" w:space="0" w:color="auto"/>
            </w:tcBorders>
          </w:tcPr>
          <w:p w14:paraId="1861F57C"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single" w:sz="4" w:space="0" w:color="auto"/>
              <w:left w:val="single" w:sz="4" w:space="0" w:color="auto"/>
              <w:bottom w:val="single" w:sz="4" w:space="0" w:color="auto"/>
              <w:right w:val="single" w:sz="4" w:space="0" w:color="auto"/>
            </w:tcBorders>
          </w:tcPr>
          <w:p w14:paraId="01134DDF"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283" w:type="dxa"/>
            <w:vMerge/>
            <w:tcBorders>
              <w:top w:val="nil"/>
              <w:left w:val="single" w:sz="4" w:space="0" w:color="auto"/>
              <w:bottom w:val="nil"/>
              <w:right w:val="nil"/>
            </w:tcBorders>
          </w:tcPr>
          <w:p w14:paraId="5C9F23D9"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r>
      <w:tr w:rsidR="00D72A7E" w:rsidRPr="00D72A7E" w14:paraId="74F51EA8" w14:textId="77777777" w:rsidTr="00D72A7E">
        <w:trPr>
          <w:trHeight w:val="318"/>
        </w:trPr>
        <w:tc>
          <w:tcPr>
            <w:tcW w:w="7054" w:type="dxa"/>
            <w:gridSpan w:val="2"/>
            <w:vMerge/>
            <w:tcBorders>
              <w:top w:val="nil"/>
              <w:left w:val="nil"/>
              <w:bottom w:val="nil"/>
              <w:right w:val="nil"/>
            </w:tcBorders>
          </w:tcPr>
          <w:p w14:paraId="0DBA9272"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single" w:sz="4" w:space="0" w:color="auto"/>
              <w:left w:val="nil"/>
              <w:bottom w:val="nil"/>
              <w:right w:val="nil"/>
            </w:tcBorders>
          </w:tcPr>
          <w:p w14:paraId="4990D6B6"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993" w:type="dxa"/>
            <w:gridSpan w:val="2"/>
            <w:vMerge/>
            <w:tcBorders>
              <w:top w:val="nil"/>
              <w:left w:val="nil"/>
              <w:bottom w:val="nil"/>
              <w:right w:val="nil"/>
            </w:tcBorders>
          </w:tcPr>
          <w:p w14:paraId="5489DFE7"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single" w:sz="4" w:space="0" w:color="auto"/>
              <w:left w:val="nil"/>
              <w:bottom w:val="nil"/>
              <w:right w:val="nil"/>
            </w:tcBorders>
          </w:tcPr>
          <w:p w14:paraId="485F8E50"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283" w:type="dxa"/>
            <w:vMerge/>
            <w:tcBorders>
              <w:top w:val="nil"/>
              <w:left w:val="nil"/>
              <w:bottom w:val="nil"/>
              <w:right w:val="nil"/>
            </w:tcBorders>
          </w:tcPr>
          <w:p w14:paraId="14E37466"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r>
      <w:tr w:rsidR="00D72A7E" w:rsidRPr="00D72A7E" w14:paraId="1D9507C3" w14:textId="77777777" w:rsidTr="00D72A7E">
        <w:trPr>
          <w:trHeight w:val="307"/>
        </w:trPr>
        <w:tc>
          <w:tcPr>
            <w:tcW w:w="7054" w:type="dxa"/>
            <w:gridSpan w:val="2"/>
            <w:vMerge w:val="restart"/>
            <w:tcBorders>
              <w:top w:val="nil"/>
              <w:left w:val="nil"/>
              <w:bottom w:val="nil"/>
              <w:right w:val="nil"/>
            </w:tcBorders>
          </w:tcPr>
          <w:p w14:paraId="7AA5F64F"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p w14:paraId="4BE72877" w14:textId="77777777" w:rsidR="00D72A7E" w:rsidRPr="00D72A7E" w:rsidRDefault="00D72A7E" w:rsidP="00D72A7E">
            <w:pPr>
              <w:widowControl w:val="0"/>
              <w:numPr>
                <w:ilvl w:val="0"/>
                <w:numId w:val="2"/>
              </w:numPr>
              <w:autoSpaceDE w:val="0"/>
              <w:autoSpaceDN w:val="0"/>
              <w:spacing w:line="240" w:lineRule="auto"/>
              <w:contextualSpacing/>
              <w:rPr>
                <w:rFonts w:ascii="Palatino Linotype" w:eastAsia="Times New Roman" w:hAnsi="Palatino Linotype" w:cs="Times New Roman"/>
                <w:sz w:val="20"/>
                <w:szCs w:val="20"/>
                <w:lang w:eastAsia="sv-SE"/>
              </w:rPr>
            </w:pPr>
            <w:r w:rsidRPr="00D72A7E">
              <w:rPr>
                <w:rFonts w:ascii="Palatino Linotype" w:eastAsia="Times New Roman" w:hAnsi="Palatino Linotype" w:cs="Times New Roman"/>
                <w:sz w:val="20"/>
                <w:szCs w:val="20"/>
                <w:lang w:eastAsia="sv-SE"/>
              </w:rPr>
              <w:t>visa förmåga att under handledning ha patient/klientärenden samt muntligt och skriftligt självständigt kunna redogöra för och diskutera identifierad problematik (lärandemål 1, 2, 5, 8 och 9)</w:t>
            </w:r>
          </w:p>
        </w:tc>
        <w:tc>
          <w:tcPr>
            <w:tcW w:w="425" w:type="dxa"/>
            <w:tcBorders>
              <w:top w:val="nil"/>
              <w:left w:val="nil"/>
              <w:bottom w:val="single" w:sz="4" w:space="0" w:color="auto"/>
              <w:right w:val="nil"/>
            </w:tcBorders>
          </w:tcPr>
          <w:p w14:paraId="7E082921"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993" w:type="dxa"/>
            <w:gridSpan w:val="2"/>
            <w:vMerge w:val="restart"/>
            <w:tcBorders>
              <w:top w:val="nil"/>
              <w:left w:val="nil"/>
              <w:bottom w:val="nil"/>
              <w:right w:val="nil"/>
            </w:tcBorders>
          </w:tcPr>
          <w:p w14:paraId="1A1ED745"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nil"/>
              <w:left w:val="nil"/>
              <w:bottom w:val="single" w:sz="4" w:space="0" w:color="auto"/>
              <w:right w:val="nil"/>
            </w:tcBorders>
          </w:tcPr>
          <w:p w14:paraId="2C352458"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283" w:type="dxa"/>
            <w:vMerge w:val="restart"/>
            <w:tcBorders>
              <w:top w:val="nil"/>
              <w:left w:val="nil"/>
              <w:bottom w:val="nil"/>
              <w:right w:val="nil"/>
            </w:tcBorders>
          </w:tcPr>
          <w:p w14:paraId="0DC0193E"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r>
      <w:tr w:rsidR="00D72A7E" w:rsidRPr="00D72A7E" w14:paraId="72F59C47" w14:textId="77777777" w:rsidTr="00D72A7E">
        <w:trPr>
          <w:trHeight w:val="411"/>
        </w:trPr>
        <w:tc>
          <w:tcPr>
            <w:tcW w:w="7054" w:type="dxa"/>
            <w:gridSpan w:val="2"/>
            <w:vMerge/>
            <w:tcBorders>
              <w:top w:val="nil"/>
              <w:left w:val="nil"/>
              <w:bottom w:val="nil"/>
              <w:right w:val="single" w:sz="4" w:space="0" w:color="auto"/>
            </w:tcBorders>
          </w:tcPr>
          <w:p w14:paraId="79578C11"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single" w:sz="4" w:space="0" w:color="auto"/>
              <w:left w:val="single" w:sz="4" w:space="0" w:color="auto"/>
              <w:bottom w:val="single" w:sz="4" w:space="0" w:color="auto"/>
              <w:right w:val="single" w:sz="4" w:space="0" w:color="auto"/>
            </w:tcBorders>
          </w:tcPr>
          <w:p w14:paraId="2EA56C47"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993" w:type="dxa"/>
            <w:gridSpan w:val="2"/>
            <w:vMerge/>
            <w:tcBorders>
              <w:top w:val="nil"/>
              <w:left w:val="single" w:sz="4" w:space="0" w:color="auto"/>
              <w:bottom w:val="nil"/>
              <w:right w:val="single" w:sz="4" w:space="0" w:color="auto"/>
            </w:tcBorders>
          </w:tcPr>
          <w:p w14:paraId="1B379C43"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single" w:sz="4" w:space="0" w:color="auto"/>
              <w:left w:val="single" w:sz="4" w:space="0" w:color="auto"/>
              <w:bottom w:val="single" w:sz="4" w:space="0" w:color="auto"/>
              <w:right w:val="single" w:sz="4" w:space="0" w:color="auto"/>
            </w:tcBorders>
          </w:tcPr>
          <w:p w14:paraId="3F728038"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283" w:type="dxa"/>
            <w:vMerge/>
            <w:tcBorders>
              <w:top w:val="nil"/>
              <w:left w:val="single" w:sz="4" w:space="0" w:color="auto"/>
              <w:bottom w:val="nil"/>
              <w:right w:val="nil"/>
            </w:tcBorders>
          </w:tcPr>
          <w:p w14:paraId="26ADC1EE"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r>
      <w:tr w:rsidR="00D72A7E" w:rsidRPr="00D72A7E" w14:paraId="4E9EB991" w14:textId="77777777" w:rsidTr="00D72A7E">
        <w:trPr>
          <w:trHeight w:val="252"/>
        </w:trPr>
        <w:tc>
          <w:tcPr>
            <w:tcW w:w="7054" w:type="dxa"/>
            <w:gridSpan w:val="2"/>
            <w:vMerge/>
            <w:tcBorders>
              <w:top w:val="nil"/>
              <w:left w:val="nil"/>
              <w:bottom w:val="nil"/>
              <w:right w:val="nil"/>
            </w:tcBorders>
          </w:tcPr>
          <w:p w14:paraId="5379414F"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single" w:sz="4" w:space="0" w:color="auto"/>
              <w:left w:val="nil"/>
              <w:bottom w:val="nil"/>
              <w:right w:val="nil"/>
            </w:tcBorders>
          </w:tcPr>
          <w:p w14:paraId="6DCB54BB"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993" w:type="dxa"/>
            <w:gridSpan w:val="2"/>
            <w:vMerge/>
            <w:tcBorders>
              <w:top w:val="nil"/>
              <w:left w:val="nil"/>
              <w:bottom w:val="nil"/>
              <w:right w:val="nil"/>
            </w:tcBorders>
          </w:tcPr>
          <w:p w14:paraId="2C7E6C64"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single" w:sz="4" w:space="0" w:color="auto"/>
              <w:left w:val="nil"/>
              <w:bottom w:val="nil"/>
              <w:right w:val="nil"/>
            </w:tcBorders>
          </w:tcPr>
          <w:p w14:paraId="091105E2"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283" w:type="dxa"/>
            <w:vMerge/>
            <w:tcBorders>
              <w:top w:val="nil"/>
              <w:left w:val="nil"/>
              <w:bottom w:val="nil"/>
              <w:right w:val="nil"/>
            </w:tcBorders>
          </w:tcPr>
          <w:p w14:paraId="6D1B6280"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r>
      <w:tr w:rsidR="00D72A7E" w:rsidRPr="00D72A7E" w14:paraId="3B9C7DDC" w14:textId="77777777" w:rsidTr="00D72A7E">
        <w:trPr>
          <w:trHeight w:val="351"/>
        </w:trPr>
        <w:tc>
          <w:tcPr>
            <w:tcW w:w="7054" w:type="dxa"/>
            <w:gridSpan w:val="2"/>
            <w:vMerge w:val="restart"/>
            <w:tcBorders>
              <w:top w:val="nil"/>
              <w:left w:val="nil"/>
              <w:bottom w:val="nil"/>
              <w:right w:val="nil"/>
            </w:tcBorders>
          </w:tcPr>
          <w:p w14:paraId="3A41CD43"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p w14:paraId="096C582A" w14:textId="77777777" w:rsidR="00D72A7E" w:rsidRPr="00D72A7E" w:rsidRDefault="00D72A7E" w:rsidP="00D72A7E">
            <w:pPr>
              <w:widowControl w:val="0"/>
              <w:numPr>
                <w:ilvl w:val="0"/>
                <w:numId w:val="2"/>
              </w:numPr>
              <w:autoSpaceDE w:val="0"/>
              <w:autoSpaceDN w:val="0"/>
              <w:spacing w:line="240" w:lineRule="auto"/>
              <w:contextualSpacing/>
              <w:rPr>
                <w:rFonts w:ascii="Palatino Linotype" w:eastAsia="Times New Roman" w:hAnsi="Palatino Linotype" w:cs="Times New Roman"/>
                <w:sz w:val="20"/>
                <w:szCs w:val="20"/>
                <w:lang w:eastAsia="sv-SE"/>
              </w:rPr>
            </w:pPr>
            <w:r w:rsidRPr="00D72A7E">
              <w:rPr>
                <w:rFonts w:ascii="Palatino Linotype" w:eastAsia="Times New Roman" w:hAnsi="Palatino Linotype" w:cs="Times New Roman"/>
                <w:sz w:val="20"/>
                <w:szCs w:val="20"/>
                <w:lang w:eastAsia="sv-SE"/>
              </w:rPr>
              <w:t>arbeta i team och visa förmåga till samverkan och professionellt förhållningssätt i relation till kollegor och samarbetsparter (lärandemål 7)</w:t>
            </w:r>
          </w:p>
        </w:tc>
        <w:tc>
          <w:tcPr>
            <w:tcW w:w="425" w:type="dxa"/>
            <w:tcBorders>
              <w:top w:val="nil"/>
              <w:left w:val="nil"/>
              <w:bottom w:val="single" w:sz="4" w:space="0" w:color="auto"/>
              <w:right w:val="nil"/>
            </w:tcBorders>
          </w:tcPr>
          <w:p w14:paraId="1C7EE80D"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993" w:type="dxa"/>
            <w:gridSpan w:val="2"/>
            <w:tcBorders>
              <w:top w:val="nil"/>
              <w:left w:val="nil"/>
              <w:bottom w:val="nil"/>
              <w:right w:val="nil"/>
            </w:tcBorders>
          </w:tcPr>
          <w:p w14:paraId="4B98F551"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nil"/>
              <w:left w:val="nil"/>
              <w:bottom w:val="single" w:sz="4" w:space="0" w:color="auto"/>
              <w:right w:val="nil"/>
            </w:tcBorders>
          </w:tcPr>
          <w:p w14:paraId="4607FFEA"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283" w:type="dxa"/>
            <w:tcBorders>
              <w:top w:val="nil"/>
              <w:left w:val="nil"/>
              <w:bottom w:val="nil"/>
              <w:right w:val="nil"/>
            </w:tcBorders>
          </w:tcPr>
          <w:p w14:paraId="3BF18588"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r>
      <w:tr w:rsidR="00D72A7E" w:rsidRPr="00D72A7E" w14:paraId="74871CF1" w14:textId="77777777" w:rsidTr="00D72A7E">
        <w:trPr>
          <w:trHeight w:val="412"/>
        </w:trPr>
        <w:tc>
          <w:tcPr>
            <w:tcW w:w="7054" w:type="dxa"/>
            <w:gridSpan w:val="2"/>
            <w:vMerge/>
            <w:tcBorders>
              <w:top w:val="nil"/>
              <w:left w:val="nil"/>
              <w:bottom w:val="nil"/>
              <w:right w:val="single" w:sz="4" w:space="0" w:color="auto"/>
            </w:tcBorders>
          </w:tcPr>
          <w:p w14:paraId="7D953763"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single" w:sz="4" w:space="0" w:color="auto"/>
              <w:left w:val="single" w:sz="4" w:space="0" w:color="auto"/>
              <w:bottom w:val="single" w:sz="4" w:space="0" w:color="auto"/>
              <w:right w:val="single" w:sz="4" w:space="0" w:color="auto"/>
            </w:tcBorders>
          </w:tcPr>
          <w:p w14:paraId="607AC254"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993" w:type="dxa"/>
            <w:gridSpan w:val="2"/>
            <w:vMerge w:val="restart"/>
            <w:tcBorders>
              <w:top w:val="nil"/>
              <w:left w:val="single" w:sz="4" w:space="0" w:color="auto"/>
              <w:bottom w:val="nil"/>
              <w:right w:val="single" w:sz="4" w:space="0" w:color="auto"/>
            </w:tcBorders>
          </w:tcPr>
          <w:p w14:paraId="607E09F9"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single" w:sz="4" w:space="0" w:color="auto"/>
              <w:left w:val="single" w:sz="4" w:space="0" w:color="auto"/>
              <w:bottom w:val="single" w:sz="4" w:space="0" w:color="auto"/>
              <w:right w:val="single" w:sz="4" w:space="0" w:color="auto"/>
            </w:tcBorders>
          </w:tcPr>
          <w:p w14:paraId="5E518027"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283" w:type="dxa"/>
            <w:vMerge w:val="restart"/>
            <w:tcBorders>
              <w:top w:val="nil"/>
              <w:left w:val="single" w:sz="4" w:space="0" w:color="auto"/>
              <w:bottom w:val="nil"/>
              <w:right w:val="nil"/>
            </w:tcBorders>
          </w:tcPr>
          <w:p w14:paraId="77AE4B2E"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r>
      <w:tr w:rsidR="00D72A7E" w:rsidRPr="00D72A7E" w14:paraId="5EFB48DB" w14:textId="77777777" w:rsidTr="00D72A7E">
        <w:trPr>
          <w:trHeight w:val="348"/>
        </w:trPr>
        <w:tc>
          <w:tcPr>
            <w:tcW w:w="7054" w:type="dxa"/>
            <w:gridSpan w:val="2"/>
            <w:vMerge/>
            <w:tcBorders>
              <w:top w:val="nil"/>
              <w:left w:val="nil"/>
              <w:bottom w:val="nil"/>
              <w:right w:val="nil"/>
            </w:tcBorders>
          </w:tcPr>
          <w:p w14:paraId="7E6E45DA"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single" w:sz="4" w:space="0" w:color="auto"/>
              <w:left w:val="nil"/>
              <w:bottom w:val="nil"/>
              <w:right w:val="nil"/>
            </w:tcBorders>
          </w:tcPr>
          <w:p w14:paraId="677AC995"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993" w:type="dxa"/>
            <w:gridSpan w:val="2"/>
            <w:vMerge/>
            <w:tcBorders>
              <w:top w:val="nil"/>
              <w:left w:val="nil"/>
              <w:bottom w:val="nil"/>
              <w:right w:val="nil"/>
            </w:tcBorders>
          </w:tcPr>
          <w:p w14:paraId="6C94500A"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single" w:sz="4" w:space="0" w:color="auto"/>
              <w:left w:val="nil"/>
              <w:bottom w:val="nil"/>
              <w:right w:val="nil"/>
            </w:tcBorders>
          </w:tcPr>
          <w:p w14:paraId="10CF7397"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283" w:type="dxa"/>
            <w:vMerge/>
            <w:tcBorders>
              <w:top w:val="nil"/>
              <w:left w:val="nil"/>
              <w:bottom w:val="nil"/>
              <w:right w:val="nil"/>
            </w:tcBorders>
          </w:tcPr>
          <w:p w14:paraId="01922753"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r>
      <w:tr w:rsidR="00D72A7E" w:rsidRPr="00D72A7E" w14:paraId="7CBE08F5" w14:textId="77777777" w:rsidTr="00D72A7E">
        <w:trPr>
          <w:trHeight w:val="399"/>
        </w:trPr>
        <w:tc>
          <w:tcPr>
            <w:tcW w:w="7054" w:type="dxa"/>
            <w:gridSpan w:val="2"/>
            <w:vMerge w:val="restart"/>
            <w:tcBorders>
              <w:top w:val="nil"/>
              <w:left w:val="nil"/>
              <w:bottom w:val="nil"/>
              <w:right w:val="nil"/>
            </w:tcBorders>
          </w:tcPr>
          <w:p w14:paraId="6926F21E"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p w14:paraId="1623582B" w14:textId="77777777" w:rsidR="00D72A7E" w:rsidRPr="00D72A7E" w:rsidRDefault="00D72A7E" w:rsidP="00D72A7E">
            <w:pPr>
              <w:widowControl w:val="0"/>
              <w:numPr>
                <w:ilvl w:val="0"/>
                <w:numId w:val="2"/>
              </w:numPr>
              <w:autoSpaceDE w:val="0"/>
              <w:autoSpaceDN w:val="0"/>
              <w:spacing w:line="240" w:lineRule="auto"/>
              <w:contextualSpacing/>
              <w:rPr>
                <w:rFonts w:ascii="Palatino Linotype" w:eastAsia="Times New Roman" w:hAnsi="Palatino Linotype" w:cs="Times New Roman"/>
                <w:sz w:val="20"/>
                <w:szCs w:val="20"/>
                <w:lang w:eastAsia="sv-SE"/>
              </w:rPr>
            </w:pPr>
            <w:r w:rsidRPr="00D72A7E">
              <w:rPr>
                <w:rFonts w:ascii="Palatino Linotype" w:eastAsia="Times New Roman" w:hAnsi="Palatino Linotype" w:cs="Times New Roman"/>
                <w:sz w:val="20"/>
                <w:szCs w:val="20"/>
                <w:lang w:eastAsia="sv-SE"/>
              </w:rPr>
              <w:lastRenderedPageBreak/>
              <w:t xml:space="preserve">visa förmåga att dokumentera genomfört arbete på ett </w:t>
            </w:r>
            <w:r w:rsidRPr="00D72A7E">
              <w:rPr>
                <w:rFonts w:ascii="Palatino Linotype" w:eastAsia="Times New Roman" w:hAnsi="Palatino Linotype" w:cs="Times New Roman"/>
                <w:sz w:val="20"/>
                <w:szCs w:val="20"/>
                <w:lang w:eastAsia="sv-SE"/>
              </w:rPr>
              <w:br/>
              <w:t>adekvat sätt och i enlighet med gällande lagar och förordningar (lärandemål 10)</w:t>
            </w:r>
          </w:p>
        </w:tc>
        <w:tc>
          <w:tcPr>
            <w:tcW w:w="425" w:type="dxa"/>
            <w:tcBorders>
              <w:top w:val="nil"/>
              <w:left w:val="nil"/>
              <w:bottom w:val="single" w:sz="4" w:space="0" w:color="auto"/>
              <w:right w:val="nil"/>
            </w:tcBorders>
          </w:tcPr>
          <w:p w14:paraId="64FA3958"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993" w:type="dxa"/>
            <w:gridSpan w:val="2"/>
            <w:tcBorders>
              <w:top w:val="nil"/>
              <w:left w:val="nil"/>
              <w:bottom w:val="nil"/>
              <w:right w:val="nil"/>
            </w:tcBorders>
          </w:tcPr>
          <w:p w14:paraId="6E76C8FF"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nil"/>
              <w:left w:val="nil"/>
              <w:bottom w:val="single" w:sz="4" w:space="0" w:color="auto"/>
              <w:right w:val="nil"/>
            </w:tcBorders>
          </w:tcPr>
          <w:p w14:paraId="5E09CB48"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283" w:type="dxa"/>
            <w:tcBorders>
              <w:top w:val="nil"/>
              <w:left w:val="nil"/>
              <w:bottom w:val="nil"/>
              <w:right w:val="nil"/>
            </w:tcBorders>
          </w:tcPr>
          <w:p w14:paraId="38C871AF"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r>
      <w:tr w:rsidR="00D72A7E" w:rsidRPr="00D72A7E" w14:paraId="2E111991" w14:textId="77777777" w:rsidTr="00D72A7E">
        <w:trPr>
          <w:trHeight w:val="419"/>
        </w:trPr>
        <w:tc>
          <w:tcPr>
            <w:tcW w:w="7054" w:type="dxa"/>
            <w:gridSpan w:val="2"/>
            <w:vMerge/>
            <w:tcBorders>
              <w:top w:val="nil"/>
              <w:left w:val="nil"/>
              <w:bottom w:val="nil"/>
              <w:right w:val="single" w:sz="4" w:space="0" w:color="auto"/>
            </w:tcBorders>
          </w:tcPr>
          <w:p w14:paraId="216A9CA9"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single" w:sz="4" w:space="0" w:color="auto"/>
              <w:left w:val="single" w:sz="4" w:space="0" w:color="auto"/>
              <w:bottom w:val="single" w:sz="4" w:space="0" w:color="auto"/>
              <w:right w:val="single" w:sz="4" w:space="0" w:color="auto"/>
            </w:tcBorders>
          </w:tcPr>
          <w:p w14:paraId="1208CA67"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993" w:type="dxa"/>
            <w:gridSpan w:val="2"/>
            <w:tcBorders>
              <w:top w:val="nil"/>
              <w:left w:val="single" w:sz="4" w:space="0" w:color="auto"/>
              <w:bottom w:val="nil"/>
              <w:right w:val="single" w:sz="4" w:space="0" w:color="auto"/>
            </w:tcBorders>
          </w:tcPr>
          <w:p w14:paraId="76497E12"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single" w:sz="4" w:space="0" w:color="auto"/>
              <w:left w:val="single" w:sz="4" w:space="0" w:color="auto"/>
              <w:bottom w:val="single" w:sz="4" w:space="0" w:color="auto"/>
              <w:right w:val="single" w:sz="4" w:space="0" w:color="auto"/>
            </w:tcBorders>
          </w:tcPr>
          <w:p w14:paraId="7C7682A1"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283" w:type="dxa"/>
            <w:tcBorders>
              <w:top w:val="nil"/>
              <w:left w:val="single" w:sz="4" w:space="0" w:color="auto"/>
              <w:bottom w:val="nil"/>
              <w:right w:val="nil"/>
            </w:tcBorders>
          </w:tcPr>
          <w:p w14:paraId="697E51B2"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r>
    </w:tbl>
    <w:p w14:paraId="610EABD6" w14:textId="77777777" w:rsidR="00D72A7E" w:rsidRPr="00D72A7E" w:rsidRDefault="00D72A7E" w:rsidP="00D72A7E">
      <w:pPr>
        <w:widowControl w:val="0"/>
        <w:autoSpaceDE w:val="0"/>
        <w:autoSpaceDN w:val="0"/>
        <w:spacing w:line="240" w:lineRule="auto"/>
        <w:ind w:left="360" w:firstLine="0"/>
        <w:rPr>
          <w:rFonts w:ascii="Times New Roman" w:eastAsia="Times New Roman" w:hAnsi="Times New Roman" w:cs="Times New Roman"/>
          <w:sz w:val="24"/>
          <w:szCs w:val="24"/>
          <w:lang w:eastAsia="sv-S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283"/>
        <w:gridCol w:w="425"/>
        <w:gridCol w:w="567"/>
        <w:gridCol w:w="426"/>
        <w:gridCol w:w="425"/>
        <w:gridCol w:w="425"/>
      </w:tblGrid>
      <w:tr w:rsidR="00D72A7E" w:rsidRPr="00D72A7E" w14:paraId="637AE3E7" w14:textId="77777777" w:rsidTr="00D72A7E">
        <w:trPr>
          <w:trHeight w:val="68"/>
        </w:trPr>
        <w:tc>
          <w:tcPr>
            <w:tcW w:w="6771" w:type="dxa"/>
            <w:tcBorders>
              <w:top w:val="nil"/>
              <w:left w:val="nil"/>
              <w:bottom w:val="single" w:sz="4" w:space="0" w:color="auto"/>
              <w:right w:val="nil"/>
            </w:tcBorders>
          </w:tcPr>
          <w:p w14:paraId="0AE31A9F"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b/>
                <w:sz w:val="20"/>
                <w:szCs w:val="20"/>
                <w:lang w:eastAsia="sv-SE"/>
              </w:rPr>
            </w:pPr>
            <w:r w:rsidRPr="00D72A7E">
              <w:rPr>
                <w:rFonts w:ascii="Palatino Linotype" w:eastAsia="Times New Roman" w:hAnsi="Palatino Linotype" w:cs="Times New Roman"/>
                <w:b/>
                <w:sz w:val="20"/>
                <w:szCs w:val="20"/>
                <w:lang w:eastAsia="sv-SE"/>
              </w:rPr>
              <w:t xml:space="preserve">Värderingsförmåga och Förhållningssätt                                   </w:t>
            </w:r>
          </w:p>
        </w:tc>
        <w:tc>
          <w:tcPr>
            <w:tcW w:w="1275" w:type="dxa"/>
            <w:gridSpan w:val="3"/>
            <w:tcBorders>
              <w:top w:val="nil"/>
              <w:left w:val="nil"/>
              <w:bottom w:val="single" w:sz="4" w:space="0" w:color="auto"/>
              <w:right w:val="nil"/>
            </w:tcBorders>
            <w:tcMar>
              <w:left w:w="28" w:type="dxa"/>
              <w:right w:w="28" w:type="dxa"/>
            </w:tcMar>
          </w:tcPr>
          <w:p w14:paraId="4580EC20" w14:textId="77777777" w:rsidR="00D72A7E" w:rsidRPr="00D72A7E" w:rsidRDefault="00D72A7E" w:rsidP="00D72A7E">
            <w:pPr>
              <w:widowControl w:val="0"/>
              <w:autoSpaceDE w:val="0"/>
              <w:autoSpaceDN w:val="0"/>
              <w:spacing w:line="240" w:lineRule="auto"/>
              <w:ind w:left="148" w:firstLine="0"/>
              <w:rPr>
                <w:rFonts w:ascii="Palatino Linotype" w:eastAsia="Times New Roman" w:hAnsi="Palatino Linotype" w:cs="Times New Roman"/>
                <w:b/>
                <w:sz w:val="18"/>
                <w:szCs w:val="18"/>
                <w:lang w:eastAsia="sv-SE"/>
              </w:rPr>
            </w:pPr>
            <w:r w:rsidRPr="00D72A7E">
              <w:rPr>
                <w:rFonts w:ascii="Palatino Linotype" w:eastAsia="Times New Roman" w:hAnsi="Palatino Linotype" w:cs="Times New Roman"/>
                <w:b/>
                <w:sz w:val="18"/>
                <w:szCs w:val="18"/>
                <w:lang w:eastAsia="sv-SE"/>
              </w:rPr>
              <w:t>7 veckor</w:t>
            </w:r>
          </w:p>
        </w:tc>
        <w:tc>
          <w:tcPr>
            <w:tcW w:w="1276" w:type="dxa"/>
            <w:gridSpan w:val="3"/>
            <w:tcBorders>
              <w:top w:val="nil"/>
              <w:left w:val="nil"/>
              <w:bottom w:val="single" w:sz="4" w:space="0" w:color="auto"/>
              <w:right w:val="nil"/>
            </w:tcBorders>
            <w:tcMar>
              <w:left w:w="28" w:type="dxa"/>
              <w:right w:w="28" w:type="dxa"/>
            </w:tcMar>
          </w:tcPr>
          <w:p w14:paraId="7DEF6176" w14:textId="77777777" w:rsidR="00D72A7E" w:rsidRPr="00D72A7E" w:rsidRDefault="00D72A7E" w:rsidP="00D72A7E">
            <w:pPr>
              <w:widowControl w:val="0"/>
              <w:autoSpaceDE w:val="0"/>
              <w:autoSpaceDN w:val="0"/>
              <w:spacing w:line="240" w:lineRule="auto"/>
              <w:ind w:left="360" w:hanging="211"/>
              <w:rPr>
                <w:rFonts w:ascii="Palatino Linotype" w:eastAsia="Times New Roman" w:hAnsi="Palatino Linotype" w:cs="Times New Roman"/>
                <w:b/>
                <w:sz w:val="18"/>
                <w:szCs w:val="18"/>
                <w:lang w:eastAsia="sv-SE"/>
              </w:rPr>
            </w:pPr>
            <w:r w:rsidRPr="00D72A7E">
              <w:rPr>
                <w:rFonts w:ascii="Palatino Linotype" w:eastAsia="Times New Roman" w:hAnsi="Palatino Linotype" w:cs="Times New Roman"/>
                <w:b/>
                <w:sz w:val="18"/>
                <w:szCs w:val="18"/>
                <w:lang w:eastAsia="sv-SE"/>
              </w:rPr>
              <w:t>14 veckor</w:t>
            </w:r>
          </w:p>
        </w:tc>
      </w:tr>
      <w:tr w:rsidR="00D72A7E" w:rsidRPr="00D72A7E" w14:paraId="6F8C0B62" w14:textId="77777777" w:rsidTr="00D72A7E">
        <w:trPr>
          <w:trHeight w:val="270"/>
        </w:trPr>
        <w:tc>
          <w:tcPr>
            <w:tcW w:w="7054" w:type="dxa"/>
            <w:gridSpan w:val="2"/>
            <w:tcBorders>
              <w:top w:val="single" w:sz="4" w:space="0" w:color="auto"/>
              <w:left w:val="nil"/>
              <w:bottom w:val="nil"/>
              <w:right w:val="nil"/>
            </w:tcBorders>
          </w:tcPr>
          <w:p w14:paraId="7C85EE74"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i/>
                <w:sz w:val="20"/>
                <w:szCs w:val="20"/>
                <w:lang w:eastAsia="sv-SE"/>
              </w:rPr>
            </w:pPr>
            <w:r w:rsidRPr="00D72A7E">
              <w:rPr>
                <w:rFonts w:ascii="Palatino Linotype" w:eastAsia="Times New Roman" w:hAnsi="Palatino Linotype" w:cs="Times New Roman"/>
                <w:i/>
                <w:sz w:val="20"/>
                <w:szCs w:val="20"/>
                <w:lang w:eastAsia="sv-SE"/>
              </w:rPr>
              <w:t>Efter genomförd praktik förväntas kandidaten kunna…</w:t>
            </w:r>
          </w:p>
        </w:tc>
        <w:tc>
          <w:tcPr>
            <w:tcW w:w="425" w:type="dxa"/>
            <w:tcBorders>
              <w:top w:val="single" w:sz="4" w:space="0" w:color="auto"/>
              <w:left w:val="nil"/>
              <w:bottom w:val="nil"/>
              <w:right w:val="nil"/>
            </w:tcBorders>
          </w:tcPr>
          <w:p w14:paraId="3919DAAB"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993" w:type="dxa"/>
            <w:gridSpan w:val="2"/>
            <w:tcBorders>
              <w:top w:val="single" w:sz="4" w:space="0" w:color="auto"/>
              <w:left w:val="nil"/>
              <w:bottom w:val="nil"/>
              <w:right w:val="nil"/>
            </w:tcBorders>
          </w:tcPr>
          <w:p w14:paraId="2FE695C8"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single" w:sz="4" w:space="0" w:color="auto"/>
              <w:left w:val="nil"/>
              <w:bottom w:val="nil"/>
              <w:right w:val="nil"/>
            </w:tcBorders>
          </w:tcPr>
          <w:p w14:paraId="3C0CF452"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single" w:sz="4" w:space="0" w:color="auto"/>
              <w:left w:val="nil"/>
              <w:bottom w:val="nil"/>
              <w:right w:val="nil"/>
            </w:tcBorders>
          </w:tcPr>
          <w:p w14:paraId="5805BF63"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r>
      <w:tr w:rsidR="00D72A7E" w:rsidRPr="00D72A7E" w14:paraId="4FC64A26" w14:textId="77777777" w:rsidTr="00D72A7E">
        <w:trPr>
          <w:trHeight w:val="387"/>
        </w:trPr>
        <w:tc>
          <w:tcPr>
            <w:tcW w:w="7054" w:type="dxa"/>
            <w:gridSpan w:val="2"/>
            <w:vMerge w:val="restart"/>
            <w:tcBorders>
              <w:top w:val="nil"/>
              <w:left w:val="nil"/>
              <w:bottom w:val="nil"/>
              <w:right w:val="nil"/>
            </w:tcBorders>
          </w:tcPr>
          <w:p w14:paraId="2A1F7BD3" w14:textId="77777777" w:rsidR="00795F74" w:rsidRPr="00D72A7E" w:rsidRDefault="00795F74" w:rsidP="00795F74">
            <w:pPr>
              <w:widowControl w:val="0"/>
              <w:autoSpaceDE w:val="0"/>
              <w:autoSpaceDN w:val="0"/>
              <w:spacing w:line="240" w:lineRule="auto"/>
              <w:ind w:firstLine="0"/>
              <w:rPr>
                <w:rFonts w:ascii="Palatino Linotype" w:eastAsia="Times New Roman" w:hAnsi="Palatino Linotype" w:cs="Times New Roman"/>
                <w:sz w:val="20"/>
                <w:szCs w:val="20"/>
                <w:lang w:eastAsia="sv-SE"/>
              </w:rPr>
            </w:pPr>
          </w:p>
          <w:p w14:paraId="53E4656B" w14:textId="432F1A4C" w:rsidR="00D72A7E" w:rsidRPr="00D72A7E" w:rsidRDefault="00795F74" w:rsidP="00795F74">
            <w:pPr>
              <w:widowControl w:val="0"/>
              <w:numPr>
                <w:ilvl w:val="0"/>
                <w:numId w:val="2"/>
              </w:numPr>
              <w:autoSpaceDE w:val="0"/>
              <w:autoSpaceDN w:val="0"/>
              <w:spacing w:line="240" w:lineRule="auto"/>
              <w:contextualSpacing/>
              <w:rPr>
                <w:rFonts w:ascii="Palatino Linotype" w:eastAsia="Times New Roman" w:hAnsi="Palatino Linotype" w:cs="Times New Roman"/>
                <w:sz w:val="20"/>
                <w:szCs w:val="20"/>
                <w:lang w:eastAsia="sv-SE"/>
              </w:rPr>
            </w:pPr>
            <w:r w:rsidRPr="00D72A7E">
              <w:rPr>
                <w:rFonts w:ascii="Palatino Linotype" w:eastAsia="Times New Roman" w:hAnsi="Palatino Linotype" w:cs="Times New Roman"/>
                <w:sz w:val="20"/>
                <w:szCs w:val="20"/>
                <w:lang w:eastAsia="sv-SE"/>
              </w:rPr>
              <w:t>förhålla sig till psykologens yrkesansvar och de lagar som är av särskild betydelse för psykologen i yrkesutövandet (lärandemål 10)</w:t>
            </w:r>
          </w:p>
        </w:tc>
        <w:tc>
          <w:tcPr>
            <w:tcW w:w="425" w:type="dxa"/>
            <w:tcBorders>
              <w:top w:val="nil"/>
              <w:left w:val="nil"/>
              <w:bottom w:val="single" w:sz="4" w:space="0" w:color="auto"/>
              <w:right w:val="nil"/>
            </w:tcBorders>
          </w:tcPr>
          <w:p w14:paraId="7C13AB3C"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993" w:type="dxa"/>
            <w:gridSpan w:val="2"/>
            <w:tcBorders>
              <w:top w:val="nil"/>
              <w:left w:val="nil"/>
              <w:bottom w:val="nil"/>
              <w:right w:val="nil"/>
            </w:tcBorders>
          </w:tcPr>
          <w:p w14:paraId="199D162F"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nil"/>
              <w:left w:val="nil"/>
              <w:bottom w:val="single" w:sz="4" w:space="0" w:color="auto"/>
              <w:right w:val="nil"/>
            </w:tcBorders>
          </w:tcPr>
          <w:p w14:paraId="3A68C671"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vMerge w:val="restart"/>
            <w:tcBorders>
              <w:top w:val="nil"/>
              <w:left w:val="nil"/>
              <w:bottom w:val="nil"/>
              <w:right w:val="nil"/>
            </w:tcBorders>
          </w:tcPr>
          <w:p w14:paraId="6091ADD2"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r>
      <w:tr w:rsidR="00D72A7E" w:rsidRPr="00D72A7E" w14:paraId="1578A233" w14:textId="77777777" w:rsidTr="00D72A7E">
        <w:trPr>
          <w:trHeight w:val="420"/>
        </w:trPr>
        <w:tc>
          <w:tcPr>
            <w:tcW w:w="7054" w:type="dxa"/>
            <w:gridSpan w:val="2"/>
            <w:vMerge/>
            <w:tcBorders>
              <w:top w:val="nil"/>
              <w:left w:val="nil"/>
              <w:bottom w:val="nil"/>
              <w:right w:val="single" w:sz="4" w:space="0" w:color="auto"/>
            </w:tcBorders>
          </w:tcPr>
          <w:p w14:paraId="05176D20"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single" w:sz="4" w:space="0" w:color="auto"/>
              <w:left w:val="single" w:sz="4" w:space="0" w:color="auto"/>
              <w:bottom w:val="single" w:sz="4" w:space="0" w:color="auto"/>
              <w:right w:val="single" w:sz="4" w:space="0" w:color="auto"/>
            </w:tcBorders>
          </w:tcPr>
          <w:p w14:paraId="6EC20584"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993" w:type="dxa"/>
            <w:gridSpan w:val="2"/>
            <w:tcBorders>
              <w:top w:val="nil"/>
              <w:left w:val="single" w:sz="4" w:space="0" w:color="auto"/>
              <w:bottom w:val="nil"/>
              <w:right w:val="single" w:sz="4" w:space="0" w:color="auto"/>
            </w:tcBorders>
          </w:tcPr>
          <w:p w14:paraId="245A8F31"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single" w:sz="4" w:space="0" w:color="auto"/>
              <w:left w:val="single" w:sz="4" w:space="0" w:color="auto"/>
              <w:bottom w:val="single" w:sz="4" w:space="0" w:color="auto"/>
              <w:right w:val="single" w:sz="4" w:space="0" w:color="auto"/>
            </w:tcBorders>
          </w:tcPr>
          <w:p w14:paraId="4134168E"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vMerge/>
            <w:tcBorders>
              <w:top w:val="nil"/>
              <w:left w:val="single" w:sz="4" w:space="0" w:color="auto"/>
              <w:bottom w:val="nil"/>
              <w:right w:val="nil"/>
            </w:tcBorders>
          </w:tcPr>
          <w:p w14:paraId="06521191"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r>
      <w:tr w:rsidR="00D72A7E" w:rsidRPr="00D72A7E" w14:paraId="238B6D93" w14:textId="77777777" w:rsidTr="00D72A7E">
        <w:trPr>
          <w:trHeight w:val="296"/>
        </w:trPr>
        <w:tc>
          <w:tcPr>
            <w:tcW w:w="7054" w:type="dxa"/>
            <w:gridSpan w:val="2"/>
            <w:vMerge/>
            <w:tcBorders>
              <w:top w:val="nil"/>
              <w:left w:val="nil"/>
              <w:bottom w:val="nil"/>
              <w:right w:val="nil"/>
            </w:tcBorders>
          </w:tcPr>
          <w:p w14:paraId="4FF32CAF"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single" w:sz="4" w:space="0" w:color="auto"/>
              <w:left w:val="nil"/>
              <w:bottom w:val="nil"/>
              <w:right w:val="nil"/>
            </w:tcBorders>
          </w:tcPr>
          <w:p w14:paraId="3F060B38"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993" w:type="dxa"/>
            <w:gridSpan w:val="2"/>
            <w:tcBorders>
              <w:top w:val="nil"/>
              <w:left w:val="nil"/>
              <w:bottom w:val="nil"/>
              <w:right w:val="nil"/>
            </w:tcBorders>
          </w:tcPr>
          <w:p w14:paraId="65E92E6B"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single" w:sz="4" w:space="0" w:color="auto"/>
              <w:left w:val="nil"/>
              <w:bottom w:val="nil"/>
              <w:right w:val="nil"/>
            </w:tcBorders>
          </w:tcPr>
          <w:p w14:paraId="3DA6BF39"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vMerge/>
            <w:tcBorders>
              <w:top w:val="nil"/>
              <w:left w:val="nil"/>
              <w:bottom w:val="nil"/>
              <w:right w:val="nil"/>
            </w:tcBorders>
          </w:tcPr>
          <w:p w14:paraId="4102CD51"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r>
      <w:tr w:rsidR="00D72A7E" w:rsidRPr="00D72A7E" w14:paraId="50C581E7" w14:textId="77777777" w:rsidTr="00D72A7E">
        <w:trPr>
          <w:trHeight w:val="360"/>
        </w:trPr>
        <w:tc>
          <w:tcPr>
            <w:tcW w:w="7054" w:type="dxa"/>
            <w:gridSpan w:val="2"/>
            <w:vMerge w:val="restart"/>
            <w:tcBorders>
              <w:top w:val="nil"/>
              <w:left w:val="nil"/>
              <w:bottom w:val="nil"/>
              <w:right w:val="nil"/>
            </w:tcBorders>
          </w:tcPr>
          <w:p w14:paraId="0110A2CA" w14:textId="77777777" w:rsidR="00795F74" w:rsidRPr="00D72A7E" w:rsidRDefault="00795F74" w:rsidP="00795F74">
            <w:pPr>
              <w:widowControl w:val="0"/>
              <w:numPr>
                <w:ilvl w:val="0"/>
                <w:numId w:val="2"/>
              </w:numPr>
              <w:autoSpaceDE w:val="0"/>
              <w:autoSpaceDN w:val="0"/>
              <w:spacing w:line="240" w:lineRule="auto"/>
              <w:contextualSpacing/>
              <w:rPr>
                <w:rFonts w:ascii="Palatino Linotype" w:eastAsia="Times New Roman" w:hAnsi="Palatino Linotype" w:cs="Times New Roman"/>
                <w:sz w:val="20"/>
                <w:szCs w:val="20"/>
                <w:lang w:eastAsia="sv-SE"/>
              </w:rPr>
            </w:pPr>
            <w:r w:rsidRPr="00D72A7E">
              <w:rPr>
                <w:rFonts w:ascii="Palatino Linotype" w:eastAsia="Times New Roman" w:hAnsi="Palatino Linotype" w:cs="Times New Roman"/>
                <w:sz w:val="20"/>
                <w:szCs w:val="20"/>
                <w:lang w:eastAsia="sv-SE"/>
              </w:rPr>
              <w:t>kritiskt granska och analysera egna arbetsinsatser utifrån tidigare kunskap samt identifiera eget behov av ytterligare kunskap för att utveckla sin kompetens och professionalitet (lärandemål 12 och 13)</w:t>
            </w:r>
          </w:p>
          <w:p w14:paraId="4D78A0F2" w14:textId="1DD5B222" w:rsidR="00D72A7E" w:rsidRPr="00D72A7E" w:rsidRDefault="00D72A7E" w:rsidP="00795F74">
            <w:pPr>
              <w:widowControl w:val="0"/>
              <w:autoSpaceDE w:val="0"/>
              <w:autoSpaceDN w:val="0"/>
              <w:spacing w:line="240" w:lineRule="auto"/>
              <w:ind w:left="360" w:firstLine="0"/>
              <w:contextualSpacing/>
              <w:rPr>
                <w:rFonts w:ascii="Palatino Linotype" w:eastAsia="Times New Roman" w:hAnsi="Palatino Linotype" w:cs="Times New Roman"/>
                <w:sz w:val="20"/>
                <w:szCs w:val="20"/>
                <w:lang w:eastAsia="sv-SE"/>
              </w:rPr>
            </w:pPr>
          </w:p>
        </w:tc>
        <w:tc>
          <w:tcPr>
            <w:tcW w:w="425" w:type="dxa"/>
            <w:tcBorders>
              <w:top w:val="nil"/>
              <w:left w:val="nil"/>
              <w:bottom w:val="single" w:sz="4" w:space="0" w:color="auto"/>
              <w:right w:val="nil"/>
            </w:tcBorders>
          </w:tcPr>
          <w:p w14:paraId="27C35369"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993" w:type="dxa"/>
            <w:gridSpan w:val="2"/>
            <w:tcBorders>
              <w:top w:val="nil"/>
              <w:left w:val="nil"/>
              <w:bottom w:val="nil"/>
              <w:right w:val="nil"/>
            </w:tcBorders>
          </w:tcPr>
          <w:p w14:paraId="0B63A16A"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nil"/>
              <w:left w:val="nil"/>
              <w:bottom w:val="single" w:sz="4" w:space="0" w:color="auto"/>
              <w:right w:val="nil"/>
            </w:tcBorders>
          </w:tcPr>
          <w:p w14:paraId="083410D0"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vMerge w:val="restart"/>
            <w:tcBorders>
              <w:top w:val="nil"/>
              <w:left w:val="nil"/>
              <w:bottom w:val="nil"/>
              <w:right w:val="nil"/>
            </w:tcBorders>
          </w:tcPr>
          <w:p w14:paraId="5075C2F8"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r>
      <w:tr w:rsidR="00D72A7E" w:rsidRPr="00D72A7E" w14:paraId="61E54CC5" w14:textId="77777777" w:rsidTr="00D72A7E">
        <w:trPr>
          <w:trHeight w:val="451"/>
        </w:trPr>
        <w:tc>
          <w:tcPr>
            <w:tcW w:w="7054" w:type="dxa"/>
            <w:gridSpan w:val="2"/>
            <w:vMerge/>
            <w:tcBorders>
              <w:top w:val="nil"/>
              <w:left w:val="nil"/>
              <w:bottom w:val="nil"/>
              <w:right w:val="single" w:sz="4" w:space="0" w:color="auto"/>
            </w:tcBorders>
          </w:tcPr>
          <w:p w14:paraId="441564A4"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single" w:sz="4" w:space="0" w:color="auto"/>
              <w:left w:val="single" w:sz="4" w:space="0" w:color="auto"/>
              <w:bottom w:val="single" w:sz="4" w:space="0" w:color="auto"/>
              <w:right w:val="single" w:sz="4" w:space="0" w:color="auto"/>
            </w:tcBorders>
          </w:tcPr>
          <w:p w14:paraId="03C2CCBC"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993" w:type="dxa"/>
            <w:gridSpan w:val="2"/>
            <w:tcBorders>
              <w:top w:val="nil"/>
              <w:left w:val="single" w:sz="4" w:space="0" w:color="auto"/>
              <w:bottom w:val="nil"/>
              <w:right w:val="single" w:sz="4" w:space="0" w:color="auto"/>
            </w:tcBorders>
          </w:tcPr>
          <w:p w14:paraId="63350403"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single" w:sz="4" w:space="0" w:color="auto"/>
              <w:left w:val="single" w:sz="4" w:space="0" w:color="auto"/>
              <w:bottom w:val="single" w:sz="4" w:space="0" w:color="auto"/>
              <w:right w:val="single" w:sz="4" w:space="0" w:color="auto"/>
            </w:tcBorders>
          </w:tcPr>
          <w:p w14:paraId="03E7DE61"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vMerge/>
            <w:tcBorders>
              <w:top w:val="nil"/>
              <w:left w:val="single" w:sz="4" w:space="0" w:color="auto"/>
              <w:bottom w:val="nil"/>
              <w:right w:val="nil"/>
            </w:tcBorders>
          </w:tcPr>
          <w:p w14:paraId="714AE94E"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r>
      <w:tr w:rsidR="00D72A7E" w:rsidRPr="00D72A7E" w14:paraId="49BB3677" w14:textId="77777777" w:rsidTr="00D72A7E">
        <w:trPr>
          <w:trHeight w:val="360"/>
        </w:trPr>
        <w:tc>
          <w:tcPr>
            <w:tcW w:w="7054" w:type="dxa"/>
            <w:gridSpan w:val="2"/>
            <w:vMerge/>
            <w:tcBorders>
              <w:top w:val="nil"/>
              <w:left w:val="nil"/>
              <w:bottom w:val="nil"/>
              <w:right w:val="nil"/>
            </w:tcBorders>
          </w:tcPr>
          <w:p w14:paraId="34BF1016"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single" w:sz="4" w:space="0" w:color="auto"/>
              <w:left w:val="nil"/>
              <w:bottom w:val="nil"/>
              <w:right w:val="nil"/>
            </w:tcBorders>
          </w:tcPr>
          <w:p w14:paraId="20D8F2C3"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993" w:type="dxa"/>
            <w:gridSpan w:val="2"/>
            <w:tcBorders>
              <w:top w:val="nil"/>
              <w:left w:val="nil"/>
              <w:bottom w:val="nil"/>
              <w:right w:val="nil"/>
            </w:tcBorders>
          </w:tcPr>
          <w:p w14:paraId="3DE5E35B"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single" w:sz="4" w:space="0" w:color="auto"/>
              <w:left w:val="nil"/>
              <w:bottom w:val="nil"/>
              <w:right w:val="nil"/>
            </w:tcBorders>
          </w:tcPr>
          <w:p w14:paraId="374FDC99"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vMerge/>
            <w:tcBorders>
              <w:top w:val="nil"/>
              <w:left w:val="nil"/>
              <w:bottom w:val="nil"/>
              <w:right w:val="nil"/>
            </w:tcBorders>
          </w:tcPr>
          <w:p w14:paraId="0DCE9873"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r>
      <w:tr w:rsidR="00D72A7E" w:rsidRPr="00D72A7E" w14:paraId="27E68B26" w14:textId="77777777" w:rsidTr="00D72A7E">
        <w:trPr>
          <w:trHeight w:val="309"/>
        </w:trPr>
        <w:tc>
          <w:tcPr>
            <w:tcW w:w="7054" w:type="dxa"/>
            <w:gridSpan w:val="2"/>
            <w:vMerge w:val="restart"/>
            <w:tcBorders>
              <w:top w:val="nil"/>
              <w:left w:val="nil"/>
              <w:bottom w:val="nil"/>
              <w:right w:val="nil"/>
            </w:tcBorders>
          </w:tcPr>
          <w:p w14:paraId="2E254009"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p w14:paraId="661653B6" w14:textId="77777777" w:rsidR="00D72A7E" w:rsidRPr="00D72A7E" w:rsidRDefault="00D72A7E" w:rsidP="00D72A7E">
            <w:pPr>
              <w:widowControl w:val="0"/>
              <w:numPr>
                <w:ilvl w:val="0"/>
                <w:numId w:val="2"/>
              </w:numPr>
              <w:autoSpaceDE w:val="0"/>
              <w:autoSpaceDN w:val="0"/>
              <w:spacing w:line="240" w:lineRule="auto"/>
              <w:contextualSpacing/>
              <w:rPr>
                <w:rFonts w:ascii="Palatino Linotype" w:eastAsia="Times New Roman" w:hAnsi="Palatino Linotype" w:cs="Times New Roman"/>
                <w:sz w:val="20"/>
                <w:szCs w:val="20"/>
                <w:lang w:eastAsia="sv-SE"/>
              </w:rPr>
            </w:pPr>
            <w:r w:rsidRPr="00D72A7E">
              <w:rPr>
                <w:rFonts w:ascii="Palatino Linotype" w:eastAsia="Times New Roman" w:hAnsi="Palatino Linotype" w:cs="Times New Roman"/>
                <w:sz w:val="20"/>
                <w:szCs w:val="20"/>
                <w:lang w:eastAsia="sv-SE"/>
              </w:rPr>
              <w:t>agera professionellt och omdömesgillt i relation till klienter, anhöriga och uppdragsgivare (lärandemål 11)</w:t>
            </w:r>
          </w:p>
          <w:p w14:paraId="01966109" w14:textId="77777777" w:rsidR="00D72A7E" w:rsidRPr="00D72A7E" w:rsidRDefault="00D72A7E" w:rsidP="00D72A7E">
            <w:pPr>
              <w:widowControl w:val="0"/>
              <w:autoSpaceDE w:val="0"/>
              <w:autoSpaceDN w:val="0"/>
              <w:spacing w:line="240" w:lineRule="auto"/>
              <w:ind w:left="360" w:firstLine="0"/>
              <w:contextualSpacing/>
              <w:rPr>
                <w:rFonts w:ascii="Palatino Linotype" w:eastAsia="Times New Roman" w:hAnsi="Palatino Linotype" w:cs="Times New Roman"/>
                <w:sz w:val="20"/>
                <w:szCs w:val="20"/>
                <w:lang w:eastAsia="sv-SE"/>
              </w:rPr>
            </w:pPr>
          </w:p>
        </w:tc>
        <w:tc>
          <w:tcPr>
            <w:tcW w:w="425" w:type="dxa"/>
            <w:tcBorders>
              <w:top w:val="nil"/>
              <w:left w:val="nil"/>
              <w:bottom w:val="single" w:sz="4" w:space="0" w:color="auto"/>
              <w:right w:val="nil"/>
            </w:tcBorders>
          </w:tcPr>
          <w:p w14:paraId="011549AD"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993" w:type="dxa"/>
            <w:gridSpan w:val="2"/>
            <w:tcBorders>
              <w:top w:val="nil"/>
              <w:left w:val="nil"/>
              <w:bottom w:val="nil"/>
              <w:right w:val="nil"/>
            </w:tcBorders>
          </w:tcPr>
          <w:p w14:paraId="28B81631"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tcBorders>
              <w:top w:val="nil"/>
              <w:left w:val="nil"/>
              <w:bottom w:val="single" w:sz="4" w:space="0" w:color="auto"/>
              <w:right w:val="nil"/>
            </w:tcBorders>
          </w:tcPr>
          <w:p w14:paraId="39381873"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c>
          <w:tcPr>
            <w:tcW w:w="425" w:type="dxa"/>
            <w:vMerge w:val="restart"/>
            <w:tcBorders>
              <w:top w:val="nil"/>
              <w:left w:val="nil"/>
              <w:bottom w:val="nil"/>
              <w:right w:val="nil"/>
            </w:tcBorders>
          </w:tcPr>
          <w:p w14:paraId="380EB946" w14:textId="77777777" w:rsidR="00D72A7E" w:rsidRPr="00D72A7E" w:rsidRDefault="00D72A7E" w:rsidP="00D72A7E">
            <w:pPr>
              <w:widowControl w:val="0"/>
              <w:autoSpaceDE w:val="0"/>
              <w:autoSpaceDN w:val="0"/>
              <w:spacing w:line="240" w:lineRule="auto"/>
              <w:ind w:left="360" w:firstLine="0"/>
              <w:rPr>
                <w:rFonts w:ascii="Palatino Linotype" w:eastAsia="Times New Roman" w:hAnsi="Palatino Linotype" w:cs="Times New Roman"/>
                <w:sz w:val="20"/>
                <w:szCs w:val="20"/>
                <w:lang w:eastAsia="sv-SE"/>
              </w:rPr>
            </w:pPr>
          </w:p>
        </w:tc>
      </w:tr>
      <w:tr w:rsidR="00D72A7E" w:rsidRPr="00D72A7E" w14:paraId="08F088AC" w14:textId="77777777" w:rsidTr="00D72A7E">
        <w:trPr>
          <w:trHeight w:val="432"/>
        </w:trPr>
        <w:tc>
          <w:tcPr>
            <w:tcW w:w="7054" w:type="dxa"/>
            <w:gridSpan w:val="2"/>
            <w:vMerge/>
            <w:tcBorders>
              <w:top w:val="nil"/>
              <w:left w:val="nil"/>
              <w:bottom w:val="nil"/>
              <w:right w:val="single" w:sz="4" w:space="0" w:color="auto"/>
            </w:tcBorders>
          </w:tcPr>
          <w:p w14:paraId="5274E6AD" w14:textId="77777777" w:rsidR="00D72A7E" w:rsidRPr="00D72A7E" w:rsidRDefault="00D72A7E" w:rsidP="00D72A7E">
            <w:pPr>
              <w:widowControl w:val="0"/>
              <w:autoSpaceDE w:val="0"/>
              <w:autoSpaceDN w:val="0"/>
              <w:spacing w:line="240" w:lineRule="auto"/>
              <w:ind w:left="360" w:firstLine="0"/>
              <w:contextualSpacing/>
              <w:rPr>
                <w:rFonts w:ascii="Palatino Linotype" w:eastAsia="Times New Roman" w:hAnsi="Palatino Linotype" w:cs="Times New Roman"/>
                <w:sz w:val="20"/>
                <w:szCs w:val="20"/>
                <w:lang w:eastAsia="sv-SE"/>
              </w:rPr>
            </w:pPr>
          </w:p>
        </w:tc>
        <w:tc>
          <w:tcPr>
            <w:tcW w:w="425" w:type="dxa"/>
            <w:tcBorders>
              <w:top w:val="single" w:sz="4" w:space="0" w:color="auto"/>
              <w:left w:val="nil"/>
              <w:bottom w:val="nil"/>
              <w:right w:val="nil"/>
            </w:tcBorders>
          </w:tcPr>
          <w:p w14:paraId="69C26BB0"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c>
          <w:tcPr>
            <w:tcW w:w="993" w:type="dxa"/>
            <w:gridSpan w:val="2"/>
            <w:tcBorders>
              <w:top w:val="nil"/>
              <w:left w:val="single" w:sz="4" w:space="0" w:color="auto"/>
              <w:bottom w:val="nil"/>
              <w:right w:val="single" w:sz="4" w:space="0" w:color="auto"/>
            </w:tcBorders>
          </w:tcPr>
          <w:p w14:paraId="62AA2DE8"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c>
          <w:tcPr>
            <w:tcW w:w="425" w:type="dxa"/>
            <w:tcBorders>
              <w:top w:val="single" w:sz="4" w:space="0" w:color="auto"/>
              <w:left w:val="single" w:sz="4" w:space="0" w:color="auto"/>
              <w:bottom w:val="single" w:sz="4" w:space="0" w:color="auto"/>
              <w:right w:val="single" w:sz="4" w:space="0" w:color="auto"/>
            </w:tcBorders>
          </w:tcPr>
          <w:p w14:paraId="35AFF77F"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c>
          <w:tcPr>
            <w:tcW w:w="425" w:type="dxa"/>
            <w:vMerge/>
            <w:tcBorders>
              <w:top w:val="nil"/>
              <w:left w:val="single" w:sz="4" w:space="0" w:color="auto"/>
              <w:bottom w:val="nil"/>
              <w:right w:val="nil"/>
            </w:tcBorders>
          </w:tcPr>
          <w:p w14:paraId="3AB6914A"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r>
      <w:tr w:rsidR="00D72A7E" w:rsidRPr="00D72A7E" w14:paraId="4ECED3E9" w14:textId="77777777" w:rsidTr="00D72A7E">
        <w:trPr>
          <w:trHeight w:val="432"/>
        </w:trPr>
        <w:tc>
          <w:tcPr>
            <w:tcW w:w="7054" w:type="dxa"/>
            <w:gridSpan w:val="2"/>
            <w:vMerge/>
            <w:tcBorders>
              <w:top w:val="nil"/>
              <w:left w:val="nil"/>
              <w:bottom w:val="nil"/>
              <w:right w:val="nil"/>
            </w:tcBorders>
          </w:tcPr>
          <w:p w14:paraId="0EB7D839" w14:textId="77777777" w:rsidR="00D72A7E" w:rsidRPr="00D72A7E" w:rsidRDefault="00D72A7E" w:rsidP="00D72A7E">
            <w:pPr>
              <w:widowControl w:val="0"/>
              <w:autoSpaceDE w:val="0"/>
              <w:autoSpaceDN w:val="0"/>
              <w:spacing w:line="240" w:lineRule="auto"/>
              <w:ind w:left="360" w:firstLine="0"/>
              <w:contextualSpacing/>
              <w:rPr>
                <w:rFonts w:ascii="Palatino Linotype" w:eastAsia="Times New Roman" w:hAnsi="Palatino Linotype" w:cs="Times New Roman"/>
                <w:sz w:val="20"/>
                <w:szCs w:val="20"/>
                <w:lang w:eastAsia="sv-SE"/>
              </w:rPr>
            </w:pPr>
          </w:p>
        </w:tc>
        <w:tc>
          <w:tcPr>
            <w:tcW w:w="425" w:type="dxa"/>
            <w:tcBorders>
              <w:top w:val="single" w:sz="4" w:space="0" w:color="auto"/>
              <w:left w:val="nil"/>
              <w:bottom w:val="nil"/>
              <w:right w:val="nil"/>
            </w:tcBorders>
          </w:tcPr>
          <w:p w14:paraId="3DEEBCDA"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c>
          <w:tcPr>
            <w:tcW w:w="993" w:type="dxa"/>
            <w:gridSpan w:val="2"/>
            <w:tcBorders>
              <w:top w:val="nil"/>
              <w:left w:val="nil"/>
              <w:bottom w:val="nil"/>
              <w:right w:val="nil"/>
            </w:tcBorders>
          </w:tcPr>
          <w:p w14:paraId="0ACFCF3D"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c>
          <w:tcPr>
            <w:tcW w:w="425" w:type="dxa"/>
            <w:tcBorders>
              <w:top w:val="single" w:sz="4" w:space="0" w:color="auto"/>
              <w:left w:val="nil"/>
              <w:bottom w:val="nil"/>
              <w:right w:val="nil"/>
            </w:tcBorders>
          </w:tcPr>
          <w:p w14:paraId="614E1B0B"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c>
          <w:tcPr>
            <w:tcW w:w="425" w:type="dxa"/>
            <w:vMerge/>
            <w:tcBorders>
              <w:top w:val="nil"/>
              <w:left w:val="nil"/>
              <w:bottom w:val="nil"/>
              <w:right w:val="nil"/>
            </w:tcBorders>
          </w:tcPr>
          <w:p w14:paraId="0C706491"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r>
    </w:tbl>
    <w:p w14:paraId="6FA46530" w14:textId="28330223" w:rsidR="008D6298" w:rsidRDefault="008D6298" w:rsidP="00D72A7E">
      <w:pPr>
        <w:widowControl w:val="0"/>
        <w:autoSpaceDE w:val="0"/>
        <w:autoSpaceDN w:val="0"/>
        <w:spacing w:line="240" w:lineRule="auto"/>
        <w:ind w:firstLine="0"/>
        <w:contextualSpacing/>
        <w:rPr>
          <w:rFonts w:ascii="Palatino Linotype" w:eastAsia="Times New Roman" w:hAnsi="Palatino Linotype" w:cs="Times New Roman"/>
          <w:b/>
          <w:sz w:val="20"/>
          <w:szCs w:val="20"/>
          <w:lang w:eastAsia="sv-SE"/>
        </w:rPr>
      </w:pPr>
    </w:p>
    <w:p w14:paraId="47E5C5BE" w14:textId="77777777" w:rsidR="008D6298" w:rsidRDefault="008D6298">
      <w:pPr>
        <w:rPr>
          <w:rFonts w:ascii="Palatino Linotype" w:eastAsia="Times New Roman" w:hAnsi="Palatino Linotype" w:cs="Times New Roman"/>
          <w:b/>
          <w:sz w:val="20"/>
          <w:szCs w:val="20"/>
          <w:lang w:eastAsia="sv-SE"/>
        </w:rPr>
      </w:pPr>
      <w:r>
        <w:rPr>
          <w:rFonts w:ascii="Palatino Linotype" w:eastAsia="Times New Roman" w:hAnsi="Palatino Linotype" w:cs="Times New Roman"/>
          <w:b/>
          <w:sz w:val="20"/>
          <w:szCs w:val="20"/>
          <w:lang w:eastAsia="sv-SE"/>
        </w:rPr>
        <w:br w:type="page"/>
      </w:r>
    </w:p>
    <w:p w14:paraId="10F1D2DC"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b/>
          <w:sz w:val="20"/>
          <w:szCs w:val="20"/>
          <w:lang w:eastAsia="sv-SE"/>
        </w:rPr>
      </w:pPr>
    </w:p>
    <w:p w14:paraId="10CAD096" w14:textId="77777777" w:rsidR="00D72A7E" w:rsidRPr="00D72A7E" w:rsidRDefault="00D72A7E" w:rsidP="00D72A7E">
      <w:pPr>
        <w:widowControl w:val="0"/>
        <w:shd w:val="clear" w:color="auto" w:fill="D9D9D9" w:themeFill="background1" w:themeFillShade="D9"/>
        <w:autoSpaceDE w:val="0"/>
        <w:autoSpaceDN w:val="0"/>
        <w:spacing w:line="240" w:lineRule="auto"/>
        <w:ind w:firstLine="0"/>
        <w:contextualSpacing/>
        <w:rPr>
          <w:rFonts w:ascii="Palatino Linotype" w:eastAsia="Times New Roman" w:hAnsi="Palatino Linotype" w:cs="Times New Roman"/>
          <w:b/>
          <w:sz w:val="20"/>
          <w:szCs w:val="20"/>
          <w:lang w:eastAsia="sv-SE"/>
        </w:rPr>
      </w:pPr>
      <w:r w:rsidRPr="00D72A7E">
        <w:rPr>
          <w:rFonts w:ascii="Palatino Linotype" w:eastAsia="Times New Roman" w:hAnsi="Palatino Linotype" w:cs="Times New Roman"/>
          <w:b/>
          <w:sz w:val="20"/>
          <w:szCs w:val="20"/>
          <w:lang w:eastAsia="sv-SE"/>
        </w:rPr>
        <w:t>Litteratur</w:t>
      </w:r>
    </w:p>
    <w:p w14:paraId="4FB0BE91" w14:textId="77777777" w:rsid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r w:rsidRPr="00D72A7E">
        <w:rPr>
          <w:rFonts w:ascii="Palatino Linotype" w:eastAsia="Times New Roman" w:hAnsi="Palatino Linotype" w:cs="Times New Roman"/>
          <w:sz w:val="20"/>
          <w:szCs w:val="20"/>
          <w:lang w:eastAsia="sv-SE"/>
        </w:rPr>
        <w:t xml:space="preserve">Kandidaten har under sin praktik läst följande, </w:t>
      </w:r>
      <w:proofErr w:type="gramStart"/>
      <w:r w:rsidRPr="00D72A7E">
        <w:rPr>
          <w:rFonts w:ascii="Palatino Linotype" w:eastAsia="Times New Roman" w:hAnsi="Palatino Linotype" w:cs="Times New Roman"/>
          <w:sz w:val="20"/>
          <w:szCs w:val="20"/>
          <w:lang w:eastAsia="sv-SE"/>
        </w:rPr>
        <w:t>t ex</w:t>
      </w:r>
      <w:proofErr w:type="gramEnd"/>
      <w:r w:rsidRPr="00D72A7E">
        <w:rPr>
          <w:rFonts w:ascii="Palatino Linotype" w:eastAsia="Times New Roman" w:hAnsi="Palatino Linotype" w:cs="Times New Roman"/>
          <w:sz w:val="20"/>
          <w:szCs w:val="20"/>
          <w:lang w:eastAsia="sv-SE"/>
        </w:rPr>
        <w:t xml:space="preserve"> litteratur och webkurser, och bedöms ha tillgodogjort sig innehållet:</w:t>
      </w:r>
    </w:p>
    <w:p w14:paraId="527AF636" w14:textId="77777777" w:rsidR="008D6298" w:rsidRDefault="008D6298"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4DE041C4" w14:textId="77777777" w:rsidR="008D6298" w:rsidRDefault="008D6298"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38EAD714" w14:textId="77777777" w:rsidR="008D6298" w:rsidRDefault="008D6298"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2BD277D0" w14:textId="77777777" w:rsidR="008D6298" w:rsidRPr="00D72A7E" w:rsidRDefault="008D6298"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374547A9" w14:textId="68B22805" w:rsidR="00D72A7E" w:rsidRPr="00D72A7E" w:rsidRDefault="00D72A7E" w:rsidP="00D72A7E">
      <w:pPr>
        <w:widowControl w:val="0"/>
        <w:autoSpaceDE w:val="0"/>
        <w:autoSpaceDN w:val="0"/>
        <w:spacing w:line="240" w:lineRule="auto"/>
        <w:ind w:firstLine="0"/>
        <w:rPr>
          <w:rFonts w:ascii="Times New Roman" w:eastAsia="Times New Roman" w:hAnsi="Times New Roman" w:cs="Times New Roman"/>
          <w:sz w:val="24"/>
          <w:szCs w:val="24"/>
          <w:lang w:eastAsia="sv-SE"/>
        </w:rPr>
      </w:pPr>
    </w:p>
    <w:p w14:paraId="77DAF588" w14:textId="77777777" w:rsidR="00D72A7E" w:rsidRPr="00D72A7E" w:rsidRDefault="00D72A7E" w:rsidP="00D72A7E">
      <w:pPr>
        <w:widowControl w:val="0"/>
        <w:autoSpaceDE w:val="0"/>
        <w:autoSpaceDN w:val="0"/>
        <w:spacing w:line="240" w:lineRule="auto"/>
        <w:ind w:firstLine="0"/>
        <w:rPr>
          <w:rFonts w:ascii="Times New Roman" w:eastAsia="Times New Roman" w:hAnsi="Times New Roman" w:cs="Times New Roman"/>
          <w:sz w:val="24"/>
          <w:szCs w:val="24"/>
          <w:lang w:eastAsia="sv-SE"/>
        </w:rPr>
      </w:pPr>
    </w:p>
    <w:tbl>
      <w:tblPr>
        <w:tblW w:w="9180" w:type="dxa"/>
        <w:tblLayout w:type="fixed"/>
        <w:tblLook w:val="04A0" w:firstRow="1" w:lastRow="0" w:firstColumn="1" w:lastColumn="0" w:noHBand="0" w:noVBand="1"/>
      </w:tblPr>
      <w:tblGrid>
        <w:gridCol w:w="3936"/>
        <w:gridCol w:w="984"/>
        <w:gridCol w:w="4260"/>
      </w:tblGrid>
      <w:tr w:rsidR="00D72A7E" w:rsidRPr="00D72A7E" w14:paraId="78E2DC11" w14:textId="77777777" w:rsidTr="00D72A7E">
        <w:tc>
          <w:tcPr>
            <w:tcW w:w="9180" w:type="dxa"/>
            <w:gridSpan w:val="3"/>
            <w:shd w:val="clear" w:color="auto" w:fill="D9D9D9"/>
          </w:tcPr>
          <w:p w14:paraId="260A6C20"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b/>
                <w:sz w:val="20"/>
                <w:szCs w:val="20"/>
                <w:lang w:eastAsia="sv-SE"/>
              </w:rPr>
            </w:pPr>
            <w:r w:rsidRPr="00D72A7E">
              <w:rPr>
                <w:rFonts w:ascii="Palatino Linotype" w:eastAsia="Times New Roman" w:hAnsi="Palatino Linotype" w:cs="Times New Roman"/>
                <w:b/>
                <w:sz w:val="20"/>
                <w:szCs w:val="20"/>
                <w:lang w:eastAsia="sv-SE"/>
              </w:rPr>
              <w:t>Underskrifter 7-veckorsbedömning</w:t>
            </w:r>
          </w:p>
        </w:tc>
      </w:tr>
      <w:tr w:rsidR="00D72A7E" w:rsidRPr="00D72A7E" w14:paraId="3A10C2EB" w14:textId="77777777" w:rsidTr="00D72A7E">
        <w:trPr>
          <w:trHeight w:val="1079"/>
        </w:trPr>
        <w:tc>
          <w:tcPr>
            <w:tcW w:w="3936" w:type="dxa"/>
            <w:tcBorders>
              <w:bottom w:val="single" w:sz="4" w:space="0" w:color="auto"/>
            </w:tcBorders>
            <w:tcMar>
              <w:left w:w="0" w:type="dxa"/>
              <w:right w:w="85" w:type="dxa"/>
            </w:tcMar>
          </w:tcPr>
          <w:p w14:paraId="32216D37"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4767A654"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r w:rsidRPr="00D72A7E">
              <w:rPr>
                <w:rFonts w:ascii="Palatino Linotype" w:eastAsia="Times New Roman" w:hAnsi="Palatino Linotype" w:cs="Times New Roman"/>
                <w:sz w:val="20"/>
                <w:szCs w:val="20"/>
                <w:lang w:eastAsia="sv-SE"/>
              </w:rPr>
              <w:t xml:space="preserve">Ort och datum </w:t>
            </w:r>
          </w:p>
          <w:p w14:paraId="6E64CC10" w14:textId="77777777" w:rsidR="00D72A7E" w:rsidRPr="00D72A7E" w:rsidRDefault="00D72A7E" w:rsidP="00D72A7E">
            <w:pPr>
              <w:widowControl w:val="0"/>
              <w:autoSpaceDE w:val="0"/>
              <w:autoSpaceDN w:val="0"/>
              <w:spacing w:line="240" w:lineRule="auto"/>
              <w:ind w:firstLine="1304"/>
              <w:contextualSpacing/>
              <w:rPr>
                <w:rFonts w:ascii="Palatino Linotype" w:eastAsia="Times New Roman" w:hAnsi="Palatino Linotype" w:cs="Times New Roman"/>
                <w:sz w:val="20"/>
                <w:szCs w:val="20"/>
                <w:lang w:eastAsia="sv-SE"/>
              </w:rPr>
            </w:pPr>
          </w:p>
          <w:p w14:paraId="2BF58311"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04B1E365"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c>
          <w:tcPr>
            <w:tcW w:w="984" w:type="dxa"/>
            <w:tcMar>
              <w:left w:w="0" w:type="dxa"/>
              <w:right w:w="85" w:type="dxa"/>
            </w:tcMar>
          </w:tcPr>
          <w:p w14:paraId="376D405B"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c>
          <w:tcPr>
            <w:tcW w:w="4260" w:type="dxa"/>
            <w:tcBorders>
              <w:bottom w:val="single" w:sz="4" w:space="0" w:color="auto"/>
            </w:tcBorders>
            <w:tcMar>
              <w:left w:w="0" w:type="dxa"/>
              <w:right w:w="85" w:type="dxa"/>
            </w:tcMar>
          </w:tcPr>
          <w:p w14:paraId="754AB268"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4DAB2755"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r w:rsidRPr="00D72A7E">
              <w:rPr>
                <w:rFonts w:ascii="Palatino Linotype" w:eastAsia="Times New Roman" w:hAnsi="Palatino Linotype" w:cs="Times New Roman"/>
                <w:sz w:val="20"/>
                <w:szCs w:val="20"/>
                <w:lang w:eastAsia="sv-SE"/>
              </w:rPr>
              <w:t>Handledarens underskrift</w:t>
            </w:r>
          </w:p>
        </w:tc>
      </w:tr>
      <w:tr w:rsidR="00D72A7E" w:rsidRPr="00D72A7E" w14:paraId="56969ADA" w14:textId="77777777" w:rsidTr="00D72A7E">
        <w:tc>
          <w:tcPr>
            <w:tcW w:w="3936" w:type="dxa"/>
            <w:tcBorders>
              <w:top w:val="single" w:sz="4" w:space="0" w:color="auto"/>
            </w:tcBorders>
            <w:tcMar>
              <w:left w:w="0" w:type="dxa"/>
              <w:right w:w="85" w:type="dxa"/>
            </w:tcMar>
          </w:tcPr>
          <w:p w14:paraId="30127F73"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50B01C98"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c>
          <w:tcPr>
            <w:tcW w:w="984" w:type="dxa"/>
            <w:tcMar>
              <w:left w:w="0" w:type="dxa"/>
              <w:right w:w="85" w:type="dxa"/>
            </w:tcMar>
          </w:tcPr>
          <w:p w14:paraId="0F45C771"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c>
          <w:tcPr>
            <w:tcW w:w="4260" w:type="dxa"/>
            <w:tcMar>
              <w:left w:w="0" w:type="dxa"/>
              <w:right w:w="85" w:type="dxa"/>
            </w:tcMar>
          </w:tcPr>
          <w:p w14:paraId="0300F3D3"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r>
      <w:tr w:rsidR="00D72A7E" w:rsidRPr="00D72A7E" w14:paraId="5816B19F" w14:textId="77777777" w:rsidTr="00D72A7E">
        <w:tc>
          <w:tcPr>
            <w:tcW w:w="3936" w:type="dxa"/>
            <w:tcBorders>
              <w:bottom w:val="single" w:sz="4" w:space="0" w:color="auto"/>
            </w:tcBorders>
            <w:tcMar>
              <w:left w:w="0" w:type="dxa"/>
              <w:right w:w="85" w:type="dxa"/>
            </w:tcMar>
          </w:tcPr>
          <w:p w14:paraId="6ABF75B0"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r w:rsidRPr="00D72A7E">
              <w:rPr>
                <w:rFonts w:ascii="Palatino Linotype" w:eastAsia="Times New Roman" w:hAnsi="Palatino Linotype" w:cs="Times New Roman"/>
                <w:sz w:val="20"/>
                <w:szCs w:val="20"/>
                <w:lang w:eastAsia="sv-SE"/>
              </w:rPr>
              <w:t>Ort och datum</w:t>
            </w:r>
          </w:p>
        </w:tc>
        <w:tc>
          <w:tcPr>
            <w:tcW w:w="984" w:type="dxa"/>
            <w:tcMar>
              <w:left w:w="0" w:type="dxa"/>
              <w:right w:w="85" w:type="dxa"/>
            </w:tcMar>
          </w:tcPr>
          <w:p w14:paraId="4E12BF46"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c>
          <w:tcPr>
            <w:tcW w:w="4260" w:type="dxa"/>
            <w:tcBorders>
              <w:bottom w:val="single" w:sz="4" w:space="0" w:color="auto"/>
            </w:tcBorders>
            <w:tcMar>
              <w:left w:w="0" w:type="dxa"/>
              <w:right w:w="85" w:type="dxa"/>
            </w:tcMar>
          </w:tcPr>
          <w:p w14:paraId="4040AE35"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r w:rsidRPr="00D72A7E">
              <w:rPr>
                <w:rFonts w:ascii="Palatino Linotype" w:eastAsia="Times New Roman" w:hAnsi="Palatino Linotype" w:cs="Times New Roman"/>
                <w:sz w:val="20"/>
                <w:szCs w:val="20"/>
                <w:lang w:eastAsia="sv-SE"/>
              </w:rPr>
              <w:t xml:space="preserve">Psykologkandidatens underskrift </w:t>
            </w:r>
          </w:p>
          <w:p w14:paraId="0C67EF90"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0A5E25A8"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58D7564D"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r>
    </w:tbl>
    <w:p w14:paraId="79A8FEF2" w14:textId="77777777" w:rsidR="00D72A7E" w:rsidRPr="00D72A7E" w:rsidRDefault="00D72A7E" w:rsidP="00D72A7E">
      <w:pPr>
        <w:widowControl w:val="0"/>
        <w:autoSpaceDE w:val="0"/>
        <w:autoSpaceDN w:val="0"/>
        <w:spacing w:line="240" w:lineRule="auto"/>
        <w:ind w:left="2880" w:firstLine="720"/>
        <w:contextualSpacing/>
        <w:rPr>
          <w:rFonts w:ascii="Palatino Linotype" w:eastAsia="Times New Roman" w:hAnsi="Palatino Linotype" w:cs="Times New Roman"/>
          <w:i/>
          <w:sz w:val="20"/>
          <w:szCs w:val="20"/>
          <w:lang w:eastAsia="sv-SE"/>
        </w:rPr>
      </w:pPr>
      <w:r w:rsidRPr="00D72A7E">
        <w:rPr>
          <w:rFonts w:ascii="Palatino Linotype" w:eastAsia="Times New Roman" w:hAnsi="Palatino Linotype" w:cs="Times New Roman"/>
          <w:i/>
          <w:sz w:val="20"/>
          <w:szCs w:val="20"/>
          <w:lang w:eastAsia="sv-SE"/>
        </w:rPr>
        <w:t xml:space="preserve">            Jag har tagit del av min handledares bedömning</w:t>
      </w:r>
    </w:p>
    <w:tbl>
      <w:tblPr>
        <w:tblpPr w:leftFromText="141" w:rightFromText="141" w:vertAnchor="text" w:horzAnchor="margin" w:tblpY="168"/>
        <w:tblW w:w="9180" w:type="dxa"/>
        <w:tblLayout w:type="fixed"/>
        <w:tblLook w:val="04A0" w:firstRow="1" w:lastRow="0" w:firstColumn="1" w:lastColumn="0" w:noHBand="0" w:noVBand="1"/>
      </w:tblPr>
      <w:tblGrid>
        <w:gridCol w:w="3936"/>
        <w:gridCol w:w="984"/>
        <w:gridCol w:w="4260"/>
      </w:tblGrid>
      <w:tr w:rsidR="00D72A7E" w:rsidRPr="00D72A7E" w14:paraId="135EFF73" w14:textId="77777777" w:rsidTr="00D72A7E">
        <w:tc>
          <w:tcPr>
            <w:tcW w:w="9180" w:type="dxa"/>
            <w:gridSpan w:val="3"/>
            <w:shd w:val="clear" w:color="auto" w:fill="D9D9D9"/>
          </w:tcPr>
          <w:p w14:paraId="6349701D"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b/>
                <w:sz w:val="20"/>
                <w:szCs w:val="20"/>
                <w:lang w:eastAsia="sv-SE"/>
              </w:rPr>
            </w:pPr>
            <w:r w:rsidRPr="00D72A7E">
              <w:rPr>
                <w:rFonts w:ascii="Palatino Linotype" w:eastAsia="Times New Roman" w:hAnsi="Palatino Linotype" w:cs="Times New Roman"/>
                <w:b/>
                <w:sz w:val="20"/>
                <w:szCs w:val="20"/>
                <w:lang w:eastAsia="sv-SE"/>
              </w:rPr>
              <w:t>Underskrifter 14-veckorsbedömning</w:t>
            </w:r>
          </w:p>
        </w:tc>
      </w:tr>
      <w:tr w:rsidR="00D72A7E" w:rsidRPr="00D72A7E" w14:paraId="64B691D6" w14:textId="77777777" w:rsidTr="00D72A7E">
        <w:trPr>
          <w:trHeight w:val="1079"/>
        </w:trPr>
        <w:tc>
          <w:tcPr>
            <w:tcW w:w="3936" w:type="dxa"/>
            <w:tcBorders>
              <w:bottom w:val="single" w:sz="4" w:space="0" w:color="auto"/>
            </w:tcBorders>
            <w:tcMar>
              <w:left w:w="0" w:type="dxa"/>
              <w:right w:w="85" w:type="dxa"/>
            </w:tcMar>
          </w:tcPr>
          <w:p w14:paraId="3E7A9C5E"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00CDA7D5"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r w:rsidRPr="00D72A7E">
              <w:rPr>
                <w:rFonts w:ascii="Palatino Linotype" w:eastAsia="Times New Roman" w:hAnsi="Palatino Linotype" w:cs="Times New Roman"/>
                <w:sz w:val="20"/>
                <w:szCs w:val="20"/>
                <w:lang w:eastAsia="sv-SE"/>
              </w:rPr>
              <w:t>Sammantaget rekommenderas att psykologkandidaten bedöms som:</w:t>
            </w:r>
          </w:p>
          <w:p w14:paraId="6CAC3625"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bl>
            <w:tblPr>
              <w:tblStyle w:val="Tabellrutnt1"/>
              <w:tblW w:w="0" w:type="auto"/>
              <w:tblLayout w:type="fixed"/>
              <w:tblLook w:val="04A0" w:firstRow="1" w:lastRow="0" w:firstColumn="1" w:lastColumn="0" w:noHBand="0" w:noVBand="1"/>
            </w:tblPr>
            <w:tblGrid>
              <w:gridCol w:w="387"/>
              <w:gridCol w:w="3449"/>
            </w:tblGrid>
            <w:tr w:rsidR="00D72A7E" w:rsidRPr="00D72A7E" w14:paraId="5115EB81" w14:textId="77777777" w:rsidTr="00D72A7E">
              <w:tc>
                <w:tcPr>
                  <w:tcW w:w="387" w:type="dxa"/>
                  <w:tcBorders>
                    <w:bottom w:val="single" w:sz="4" w:space="0" w:color="auto"/>
                  </w:tcBorders>
                </w:tcPr>
                <w:p w14:paraId="25A62A3F" w14:textId="77777777" w:rsidR="00D72A7E" w:rsidRPr="00D72A7E" w:rsidRDefault="00D72A7E" w:rsidP="00214827">
                  <w:pPr>
                    <w:framePr w:hSpace="141" w:wrap="around" w:vAnchor="text" w:hAnchor="margin" w:y="168"/>
                    <w:widowControl w:val="0"/>
                    <w:autoSpaceDE w:val="0"/>
                    <w:autoSpaceDN w:val="0"/>
                    <w:contextualSpacing/>
                    <w:rPr>
                      <w:rFonts w:ascii="Palatino Linotype" w:eastAsia="Times New Roman" w:hAnsi="Palatino Linotype" w:cs="Times New Roman"/>
                      <w:sz w:val="20"/>
                      <w:szCs w:val="20"/>
                      <w:lang w:val="sv-SE" w:eastAsia="sv-SE"/>
                    </w:rPr>
                  </w:pPr>
                </w:p>
              </w:tc>
              <w:tc>
                <w:tcPr>
                  <w:tcW w:w="3449" w:type="dxa"/>
                  <w:tcBorders>
                    <w:top w:val="nil"/>
                    <w:bottom w:val="nil"/>
                    <w:right w:val="nil"/>
                  </w:tcBorders>
                </w:tcPr>
                <w:p w14:paraId="72AF7B31" w14:textId="77777777" w:rsidR="00D72A7E" w:rsidRPr="00D72A7E" w:rsidRDefault="00D72A7E" w:rsidP="00214827">
                  <w:pPr>
                    <w:framePr w:hSpace="141" w:wrap="around" w:vAnchor="text" w:hAnchor="margin" w:y="168"/>
                    <w:widowControl w:val="0"/>
                    <w:autoSpaceDE w:val="0"/>
                    <w:autoSpaceDN w:val="0"/>
                    <w:contextualSpacing/>
                    <w:rPr>
                      <w:rFonts w:ascii="Palatino Linotype" w:eastAsia="Times New Roman" w:hAnsi="Palatino Linotype" w:cs="Times New Roman"/>
                      <w:sz w:val="20"/>
                      <w:szCs w:val="20"/>
                      <w:lang w:eastAsia="sv-SE"/>
                    </w:rPr>
                  </w:pPr>
                  <w:proofErr w:type="spellStart"/>
                  <w:r w:rsidRPr="00D72A7E">
                    <w:rPr>
                      <w:rFonts w:ascii="Palatino Linotype" w:eastAsia="Times New Roman" w:hAnsi="Palatino Linotype" w:cs="Times New Roman"/>
                      <w:sz w:val="20"/>
                      <w:szCs w:val="20"/>
                      <w:lang w:eastAsia="sv-SE"/>
                    </w:rPr>
                    <w:t>Godkänd</w:t>
                  </w:r>
                  <w:proofErr w:type="spellEnd"/>
                </w:p>
              </w:tc>
            </w:tr>
            <w:tr w:rsidR="00D72A7E" w:rsidRPr="00D72A7E" w14:paraId="38802C35" w14:textId="77777777" w:rsidTr="00D72A7E">
              <w:tc>
                <w:tcPr>
                  <w:tcW w:w="387" w:type="dxa"/>
                  <w:tcBorders>
                    <w:left w:val="nil"/>
                    <w:right w:val="nil"/>
                  </w:tcBorders>
                </w:tcPr>
                <w:p w14:paraId="50F8927F" w14:textId="77777777" w:rsidR="00D72A7E" w:rsidRPr="00D72A7E" w:rsidRDefault="00D72A7E" w:rsidP="00214827">
                  <w:pPr>
                    <w:framePr w:hSpace="141" w:wrap="around" w:vAnchor="text" w:hAnchor="margin" w:y="168"/>
                    <w:widowControl w:val="0"/>
                    <w:autoSpaceDE w:val="0"/>
                    <w:autoSpaceDN w:val="0"/>
                    <w:contextualSpacing/>
                    <w:rPr>
                      <w:rFonts w:ascii="Palatino Linotype" w:eastAsia="Times New Roman" w:hAnsi="Palatino Linotype" w:cs="Times New Roman"/>
                      <w:sz w:val="20"/>
                      <w:szCs w:val="20"/>
                      <w:lang w:eastAsia="sv-SE"/>
                    </w:rPr>
                  </w:pPr>
                </w:p>
              </w:tc>
              <w:tc>
                <w:tcPr>
                  <w:tcW w:w="3449" w:type="dxa"/>
                  <w:tcBorders>
                    <w:top w:val="nil"/>
                    <w:left w:val="nil"/>
                    <w:bottom w:val="nil"/>
                    <w:right w:val="nil"/>
                  </w:tcBorders>
                </w:tcPr>
                <w:p w14:paraId="6B18FBC9" w14:textId="77777777" w:rsidR="00D72A7E" w:rsidRPr="00D72A7E" w:rsidRDefault="00D72A7E" w:rsidP="00214827">
                  <w:pPr>
                    <w:framePr w:hSpace="141" w:wrap="around" w:vAnchor="text" w:hAnchor="margin" w:y="168"/>
                    <w:widowControl w:val="0"/>
                    <w:autoSpaceDE w:val="0"/>
                    <w:autoSpaceDN w:val="0"/>
                    <w:contextualSpacing/>
                    <w:rPr>
                      <w:rFonts w:ascii="Palatino Linotype" w:eastAsia="Times New Roman" w:hAnsi="Palatino Linotype" w:cs="Times New Roman"/>
                      <w:sz w:val="20"/>
                      <w:szCs w:val="20"/>
                      <w:lang w:eastAsia="sv-SE"/>
                    </w:rPr>
                  </w:pPr>
                </w:p>
              </w:tc>
            </w:tr>
            <w:tr w:rsidR="00D72A7E" w:rsidRPr="00D72A7E" w14:paraId="67B6788C" w14:textId="77777777" w:rsidTr="00D72A7E">
              <w:tc>
                <w:tcPr>
                  <w:tcW w:w="387" w:type="dxa"/>
                </w:tcPr>
                <w:p w14:paraId="282CAD2B" w14:textId="77777777" w:rsidR="00D72A7E" w:rsidRPr="00D72A7E" w:rsidRDefault="00D72A7E" w:rsidP="00214827">
                  <w:pPr>
                    <w:framePr w:hSpace="141" w:wrap="around" w:vAnchor="text" w:hAnchor="margin" w:y="168"/>
                    <w:widowControl w:val="0"/>
                    <w:autoSpaceDE w:val="0"/>
                    <w:autoSpaceDN w:val="0"/>
                    <w:contextualSpacing/>
                    <w:rPr>
                      <w:rFonts w:ascii="Palatino Linotype" w:eastAsia="Times New Roman" w:hAnsi="Palatino Linotype" w:cs="Times New Roman"/>
                      <w:sz w:val="20"/>
                      <w:szCs w:val="20"/>
                      <w:lang w:eastAsia="sv-SE"/>
                    </w:rPr>
                  </w:pPr>
                </w:p>
              </w:tc>
              <w:tc>
                <w:tcPr>
                  <w:tcW w:w="3449" w:type="dxa"/>
                  <w:tcBorders>
                    <w:top w:val="nil"/>
                    <w:bottom w:val="nil"/>
                    <w:right w:val="nil"/>
                  </w:tcBorders>
                </w:tcPr>
                <w:p w14:paraId="54FC2223" w14:textId="77777777" w:rsidR="00D72A7E" w:rsidRPr="00D72A7E" w:rsidRDefault="00D72A7E" w:rsidP="00214827">
                  <w:pPr>
                    <w:framePr w:hSpace="141" w:wrap="around" w:vAnchor="text" w:hAnchor="margin" w:y="168"/>
                    <w:widowControl w:val="0"/>
                    <w:autoSpaceDE w:val="0"/>
                    <w:autoSpaceDN w:val="0"/>
                    <w:contextualSpacing/>
                    <w:rPr>
                      <w:rFonts w:ascii="Palatino Linotype" w:eastAsia="Times New Roman" w:hAnsi="Palatino Linotype" w:cs="Times New Roman"/>
                      <w:sz w:val="20"/>
                      <w:szCs w:val="20"/>
                      <w:lang w:eastAsia="sv-SE"/>
                    </w:rPr>
                  </w:pPr>
                  <w:proofErr w:type="spellStart"/>
                  <w:r w:rsidRPr="00D72A7E">
                    <w:rPr>
                      <w:rFonts w:ascii="Palatino Linotype" w:eastAsia="Times New Roman" w:hAnsi="Palatino Linotype" w:cs="Times New Roman"/>
                      <w:sz w:val="20"/>
                      <w:szCs w:val="20"/>
                      <w:lang w:eastAsia="sv-SE"/>
                    </w:rPr>
                    <w:t>Underkänd</w:t>
                  </w:r>
                  <w:proofErr w:type="spellEnd"/>
                </w:p>
              </w:tc>
            </w:tr>
          </w:tbl>
          <w:p w14:paraId="5E3B78E9"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2A9A6B9F"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011F7899"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r w:rsidRPr="00D72A7E">
              <w:rPr>
                <w:rFonts w:ascii="Palatino Linotype" w:eastAsia="Times New Roman" w:hAnsi="Palatino Linotype" w:cs="Times New Roman"/>
                <w:sz w:val="20"/>
                <w:szCs w:val="20"/>
                <w:lang w:eastAsia="sv-SE"/>
              </w:rPr>
              <w:t xml:space="preserve">Ort och datum </w:t>
            </w:r>
          </w:p>
          <w:p w14:paraId="2F624426" w14:textId="77777777" w:rsidR="00D72A7E" w:rsidRPr="00D72A7E" w:rsidRDefault="00D72A7E" w:rsidP="00D72A7E">
            <w:pPr>
              <w:widowControl w:val="0"/>
              <w:autoSpaceDE w:val="0"/>
              <w:autoSpaceDN w:val="0"/>
              <w:spacing w:line="240" w:lineRule="auto"/>
              <w:ind w:firstLine="1304"/>
              <w:contextualSpacing/>
              <w:rPr>
                <w:rFonts w:ascii="Palatino Linotype" w:eastAsia="Times New Roman" w:hAnsi="Palatino Linotype" w:cs="Times New Roman"/>
                <w:sz w:val="20"/>
                <w:szCs w:val="20"/>
                <w:lang w:eastAsia="sv-SE"/>
              </w:rPr>
            </w:pPr>
          </w:p>
          <w:p w14:paraId="67DD32FB"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2BF9AFF9"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c>
          <w:tcPr>
            <w:tcW w:w="984" w:type="dxa"/>
            <w:tcMar>
              <w:left w:w="0" w:type="dxa"/>
              <w:right w:w="85" w:type="dxa"/>
            </w:tcMar>
          </w:tcPr>
          <w:p w14:paraId="24E0AB17"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5A105DB5"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c>
          <w:tcPr>
            <w:tcW w:w="4260" w:type="dxa"/>
            <w:tcBorders>
              <w:bottom w:val="single" w:sz="4" w:space="0" w:color="auto"/>
            </w:tcBorders>
            <w:tcMar>
              <w:left w:w="0" w:type="dxa"/>
              <w:right w:w="85" w:type="dxa"/>
            </w:tcMar>
          </w:tcPr>
          <w:p w14:paraId="40E7C61D"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16A82CD1"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4CCBFF14"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49058219"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735CDF22"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4CE90453"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2257D06D"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1DE3AB22"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42290068"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3A017371"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r w:rsidRPr="00D72A7E">
              <w:rPr>
                <w:rFonts w:ascii="Palatino Linotype" w:eastAsia="Times New Roman" w:hAnsi="Palatino Linotype" w:cs="Times New Roman"/>
                <w:sz w:val="20"/>
                <w:szCs w:val="20"/>
                <w:lang w:eastAsia="sv-SE"/>
              </w:rPr>
              <w:t>Handledarens underskrift</w:t>
            </w:r>
          </w:p>
        </w:tc>
      </w:tr>
      <w:tr w:rsidR="00D72A7E" w:rsidRPr="00D72A7E" w14:paraId="376566A7" w14:textId="77777777" w:rsidTr="00D72A7E">
        <w:tc>
          <w:tcPr>
            <w:tcW w:w="3936" w:type="dxa"/>
            <w:tcBorders>
              <w:top w:val="single" w:sz="4" w:space="0" w:color="auto"/>
            </w:tcBorders>
            <w:tcMar>
              <w:left w:w="0" w:type="dxa"/>
              <w:right w:w="85" w:type="dxa"/>
            </w:tcMar>
          </w:tcPr>
          <w:p w14:paraId="4B05AC23"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33A99C0C"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c>
          <w:tcPr>
            <w:tcW w:w="984" w:type="dxa"/>
            <w:tcMar>
              <w:left w:w="0" w:type="dxa"/>
              <w:right w:w="85" w:type="dxa"/>
            </w:tcMar>
          </w:tcPr>
          <w:p w14:paraId="0CD45054"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c>
          <w:tcPr>
            <w:tcW w:w="4260" w:type="dxa"/>
            <w:tcMar>
              <w:left w:w="0" w:type="dxa"/>
              <w:right w:w="85" w:type="dxa"/>
            </w:tcMar>
          </w:tcPr>
          <w:p w14:paraId="481A636F"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r>
      <w:tr w:rsidR="00D72A7E" w:rsidRPr="00D72A7E" w14:paraId="0B92C7B2" w14:textId="77777777" w:rsidTr="00D72A7E">
        <w:tc>
          <w:tcPr>
            <w:tcW w:w="3936" w:type="dxa"/>
            <w:tcBorders>
              <w:bottom w:val="single" w:sz="4" w:space="0" w:color="auto"/>
            </w:tcBorders>
            <w:tcMar>
              <w:left w:w="0" w:type="dxa"/>
              <w:right w:w="85" w:type="dxa"/>
            </w:tcMar>
          </w:tcPr>
          <w:p w14:paraId="481FD987"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r w:rsidRPr="00D72A7E">
              <w:rPr>
                <w:rFonts w:ascii="Palatino Linotype" w:eastAsia="Times New Roman" w:hAnsi="Palatino Linotype" w:cs="Times New Roman"/>
                <w:sz w:val="20"/>
                <w:szCs w:val="20"/>
                <w:lang w:eastAsia="sv-SE"/>
              </w:rPr>
              <w:t>Ort och datum</w:t>
            </w:r>
          </w:p>
        </w:tc>
        <w:tc>
          <w:tcPr>
            <w:tcW w:w="984" w:type="dxa"/>
            <w:tcMar>
              <w:left w:w="0" w:type="dxa"/>
              <w:right w:w="85" w:type="dxa"/>
            </w:tcMar>
          </w:tcPr>
          <w:p w14:paraId="08E8E71D"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c>
          <w:tcPr>
            <w:tcW w:w="4260" w:type="dxa"/>
            <w:tcBorders>
              <w:bottom w:val="single" w:sz="4" w:space="0" w:color="auto"/>
            </w:tcBorders>
            <w:tcMar>
              <w:left w:w="0" w:type="dxa"/>
              <w:right w:w="85" w:type="dxa"/>
            </w:tcMar>
          </w:tcPr>
          <w:p w14:paraId="69F6F98E"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r w:rsidRPr="00D72A7E">
              <w:rPr>
                <w:rFonts w:ascii="Palatino Linotype" w:eastAsia="Times New Roman" w:hAnsi="Palatino Linotype" w:cs="Times New Roman"/>
                <w:sz w:val="20"/>
                <w:szCs w:val="20"/>
                <w:lang w:eastAsia="sv-SE"/>
              </w:rPr>
              <w:t xml:space="preserve">Psykologkandidatens underskrift </w:t>
            </w:r>
          </w:p>
          <w:p w14:paraId="42D0BB5D"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5CB0C583"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p w14:paraId="04960D8F" w14:textId="77777777" w:rsidR="00D72A7E" w:rsidRPr="00D72A7E" w:rsidRDefault="00D72A7E" w:rsidP="00D72A7E">
            <w:pPr>
              <w:widowControl w:val="0"/>
              <w:autoSpaceDE w:val="0"/>
              <w:autoSpaceDN w:val="0"/>
              <w:spacing w:line="240" w:lineRule="auto"/>
              <w:ind w:firstLine="0"/>
              <w:contextualSpacing/>
              <w:rPr>
                <w:rFonts w:ascii="Palatino Linotype" w:eastAsia="Times New Roman" w:hAnsi="Palatino Linotype" w:cs="Times New Roman"/>
                <w:sz w:val="20"/>
                <w:szCs w:val="20"/>
                <w:lang w:eastAsia="sv-SE"/>
              </w:rPr>
            </w:pPr>
          </w:p>
        </w:tc>
      </w:tr>
    </w:tbl>
    <w:p w14:paraId="1903B99B" w14:textId="77777777" w:rsidR="00D72A7E" w:rsidRPr="00D72A7E" w:rsidRDefault="00D72A7E" w:rsidP="00D72A7E">
      <w:pPr>
        <w:widowControl w:val="0"/>
        <w:autoSpaceDE w:val="0"/>
        <w:autoSpaceDN w:val="0"/>
        <w:spacing w:line="240" w:lineRule="auto"/>
        <w:ind w:left="4812" w:firstLine="0"/>
        <w:contextualSpacing/>
        <w:rPr>
          <w:rFonts w:ascii="Palatino Linotype" w:eastAsia="Times New Roman" w:hAnsi="Palatino Linotype" w:cs="Times New Roman"/>
          <w:i/>
          <w:sz w:val="20"/>
          <w:szCs w:val="20"/>
          <w:lang w:eastAsia="sv-SE"/>
        </w:rPr>
      </w:pPr>
    </w:p>
    <w:p w14:paraId="3EF41CCA" w14:textId="77777777" w:rsidR="00D72A7E" w:rsidRPr="00D72A7E" w:rsidRDefault="00D72A7E" w:rsidP="00D72A7E">
      <w:pPr>
        <w:widowControl w:val="0"/>
        <w:autoSpaceDE w:val="0"/>
        <w:autoSpaceDN w:val="0"/>
        <w:spacing w:before="163" w:line="237" w:lineRule="auto"/>
        <w:ind w:left="5040" w:right="93" w:firstLine="0"/>
        <w:rPr>
          <w:rFonts w:ascii="Palatino Linotype" w:eastAsia="Times New Roman" w:hAnsi="Palatino Linotype" w:cs="Times New Roman"/>
          <w:i/>
          <w:sz w:val="20"/>
          <w:szCs w:val="20"/>
          <w:lang w:eastAsia="sv-SE"/>
        </w:rPr>
      </w:pPr>
      <w:r w:rsidRPr="00D72A7E">
        <w:rPr>
          <w:rFonts w:ascii="Palatino Linotype" w:eastAsia="Times New Roman" w:hAnsi="Palatino Linotype" w:cs="Times New Roman"/>
          <w:i/>
          <w:sz w:val="20"/>
          <w:szCs w:val="20"/>
          <w:lang w:eastAsia="sv-SE"/>
        </w:rPr>
        <w:t xml:space="preserve">     Jag har tagit del av min handledares bedömning</w:t>
      </w:r>
    </w:p>
    <w:p w14:paraId="3601550A" w14:textId="77777777" w:rsidR="00D72A7E" w:rsidRPr="00D72A7E" w:rsidRDefault="00D72A7E" w:rsidP="00D72A7E">
      <w:pPr>
        <w:widowControl w:val="0"/>
        <w:autoSpaceDE w:val="0"/>
        <w:autoSpaceDN w:val="0"/>
        <w:spacing w:line="240" w:lineRule="auto"/>
        <w:ind w:firstLine="0"/>
        <w:rPr>
          <w:rFonts w:ascii="Palatino Linotype" w:eastAsia="Times New Roman" w:hAnsi="Palatino Linotype" w:cs="Times New Roman"/>
          <w:b/>
          <w:iCs/>
          <w:lang w:eastAsia="sv-SE"/>
        </w:rPr>
      </w:pPr>
    </w:p>
    <w:p w14:paraId="6C282A6F" w14:textId="77777777" w:rsidR="00D72A7E" w:rsidRPr="00D72A7E" w:rsidRDefault="00D72A7E" w:rsidP="00D72A7E">
      <w:pPr>
        <w:widowControl w:val="0"/>
        <w:autoSpaceDE w:val="0"/>
        <w:autoSpaceDN w:val="0"/>
        <w:spacing w:line="240" w:lineRule="auto"/>
        <w:ind w:firstLine="0"/>
        <w:rPr>
          <w:rFonts w:ascii="Palatino Linotype" w:eastAsia="Times New Roman" w:hAnsi="Palatino Linotype" w:cs="Times New Roman"/>
          <w:b/>
          <w:iCs/>
          <w:lang w:eastAsia="sv-SE"/>
        </w:rPr>
        <w:sectPr w:rsidR="00D72A7E" w:rsidRPr="00D72A7E" w:rsidSect="00954D8D">
          <w:footerReference w:type="even" r:id="rId13"/>
          <w:footerReference w:type="default" r:id="rId14"/>
          <w:pgSz w:w="11906" w:h="16838"/>
          <w:pgMar w:top="993" w:right="991" w:bottom="1418" w:left="1418" w:header="709" w:footer="709" w:gutter="0"/>
          <w:pgNumType w:start="0"/>
          <w:cols w:space="708"/>
          <w:titlePg/>
          <w:docGrid w:linePitch="360"/>
        </w:sectPr>
      </w:pPr>
    </w:p>
    <w:p w14:paraId="5BF0E14E" w14:textId="77777777" w:rsidR="00D72A7E" w:rsidRPr="00D72A7E" w:rsidRDefault="00D72A7E" w:rsidP="00A601D8">
      <w:pPr>
        <w:pStyle w:val="Rubrik2"/>
        <w:rPr>
          <w:rFonts w:eastAsia="Calibri"/>
        </w:rPr>
      </w:pPr>
      <w:bookmarkStart w:id="29" w:name="_Toc501457918"/>
      <w:bookmarkStart w:id="30" w:name="_Toc158618225"/>
      <w:r w:rsidRPr="00D72A7E">
        <w:rPr>
          <w:rFonts w:eastAsia="Calibri"/>
        </w:rPr>
        <w:lastRenderedPageBreak/>
        <w:t>Lokal plan för psykologpraktik</w:t>
      </w:r>
      <w:bookmarkEnd w:id="29"/>
      <w:bookmarkEnd w:id="30"/>
    </w:p>
    <w:p w14:paraId="0E10647E" w14:textId="605B6473" w:rsidR="0016354C" w:rsidRDefault="00D72A7E" w:rsidP="004B0542">
      <w:pPr>
        <w:pStyle w:val="Default"/>
        <w:rPr>
          <w:rFonts w:eastAsia="Times New Roman" w:cs="Times New Roman"/>
          <w:lang w:eastAsia="sv-SE"/>
        </w:rPr>
      </w:pPr>
      <w:r w:rsidRPr="00D72A7E">
        <w:rPr>
          <w:rFonts w:eastAsia="Calibri"/>
        </w:rPr>
        <w:t xml:space="preserve">Upprättas i inledningen av praktikperioden av handledare och psykologkandidat och </w:t>
      </w:r>
      <w:r w:rsidRPr="00C56C12">
        <w:rPr>
          <w:rFonts w:eastAsia="Calibri"/>
        </w:rPr>
        <w:t xml:space="preserve">skickas in </w:t>
      </w:r>
      <w:r w:rsidR="004C046E">
        <w:rPr>
          <w:rFonts w:eastAsia="Calibri"/>
        </w:rPr>
        <w:t xml:space="preserve">senast den 28/2 </w:t>
      </w:r>
      <w:r w:rsidRPr="00C56C12">
        <w:rPr>
          <w:rFonts w:eastAsia="Calibri"/>
        </w:rPr>
        <w:t xml:space="preserve">till </w:t>
      </w:r>
      <w:r w:rsidR="008958FB" w:rsidRPr="00C56C12">
        <w:rPr>
          <w:rFonts w:eastAsia="Times New Roman" w:cs="Times New Roman"/>
          <w:lang w:eastAsia="sv-SE"/>
        </w:rPr>
        <w:t>delkursansvarig</w:t>
      </w:r>
      <w:r w:rsidRPr="00C56C12">
        <w:rPr>
          <w:rFonts w:eastAsia="Times New Roman" w:cs="Times New Roman"/>
          <w:lang w:eastAsia="sv-SE"/>
        </w:rPr>
        <w:t xml:space="preserve"> </w:t>
      </w:r>
      <w:hyperlink r:id="rId15" w:history="1">
        <w:r w:rsidR="00D40150" w:rsidRPr="009B2CFA">
          <w:rPr>
            <w:rStyle w:val="Hyperlnk"/>
            <w:rFonts w:eastAsia="Times New Roman" w:cs="Times New Roman"/>
            <w:lang w:eastAsia="sv-SE"/>
          </w:rPr>
          <w:t>kajsa.knape@kau.se</w:t>
        </w:r>
      </w:hyperlink>
      <w:r w:rsidR="00D40150">
        <w:rPr>
          <w:rFonts w:eastAsia="Times New Roman" w:cs="Times New Roman"/>
          <w:lang w:eastAsia="sv-SE"/>
        </w:rPr>
        <w:t xml:space="preserve"> eller via post till:</w:t>
      </w:r>
      <w:r w:rsidR="004B0542">
        <w:rPr>
          <w:rFonts w:eastAsia="Times New Roman" w:cs="Times New Roman"/>
          <w:lang w:eastAsia="sv-SE"/>
        </w:rPr>
        <w:t xml:space="preserve"> </w:t>
      </w:r>
    </w:p>
    <w:p w14:paraId="6790C036" w14:textId="26091366" w:rsidR="0016354C" w:rsidRDefault="004B0542" w:rsidP="004B0542">
      <w:pPr>
        <w:pStyle w:val="Default"/>
      </w:pPr>
      <w:r w:rsidRPr="004B0542">
        <w:t>Karlstads universitet</w:t>
      </w:r>
    </w:p>
    <w:p w14:paraId="7F5BFF57" w14:textId="4539EC72" w:rsidR="0016354C" w:rsidRDefault="004B0542" w:rsidP="004B0542">
      <w:pPr>
        <w:pStyle w:val="Default"/>
      </w:pPr>
      <w:r w:rsidRPr="004B0542">
        <w:t>Institutionen för sociala och psykologiska studier</w:t>
      </w:r>
      <w:r>
        <w:t xml:space="preserve"> </w:t>
      </w:r>
    </w:p>
    <w:p w14:paraId="7BE59969" w14:textId="5A30BAB0" w:rsidR="0016354C" w:rsidRDefault="004B0542" w:rsidP="004B0542">
      <w:pPr>
        <w:pStyle w:val="Default"/>
      </w:pPr>
      <w:r w:rsidRPr="004B0542">
        <w:t>Kajsa Knape</w:t>
      </w:r>
      <w:r>
        <w:t xml:space="preserve"> </w:t>
      </w:r>
    </w:p>
    <w:p w14:paraId="150E8FD1" w14:textId="70B1F485" w:rsidR="004B0542" w:rsidRPr="004B0542" w:rsidRDefault="004B0542" w:rsidP="004B0542">
      <w:pPr>
        <w:pStyle w:val="Default"/>
      </w:pPr>
      <w:r w:rsidRPr="004B0542">
        <w:t>651 88 K</w:t>
      </w:r>
      <w:r w:rsidR="000C0AC3">
        <w:t>ARLSTAD</w:t>
      </w:r>
    </w:p>
    <w:p w14:paraId="43004647" w14:textId="30DE88FB" w:rsidR="00D72A7E" w:rsidRPr="00D72A7E" w:rsidRDefault="00D72A7E" w:rsidP="00D72A7E">
      <w:pPr>
        <w:widowControl w:val="0"/>
        <w:autoSpaceDE w:val="0"/>
        <w:autoSpaceDN w:val="0"/>
        <w:spacing w:line="240" w:lineRule="auto"/>
        <w:ind w:firstLine="0"/>
        <w:rPr>
          <w:rFonts w:ascii="Calibri" w:eastAsia="Calibri" w:hAnsi="Calibri" w:cs="Calibri"/>
        </w:rPr>
      </w:pPr>
      <w:r w:rsidRPr="00D72A7E">
        <w:rPr>
          <w:rFonts w:ascii="Calibri" w:eastAsia="Calibri" w:hAnsi="Calibri" w:cs="Calibri"/>
        </w:rPr>
        <w:t>Ta gärna hjälp av bedömningskriterierna ovan i Studiehandledningen.</w:t>
      </w:r>
    </w:p>
    <w:p w14:paraId="7C94DC91" w14:textId="77777777" w:rsidR="00D72A7E" w:rsidRPr="00D72A7E" w:rsidRDefault="00D72A7E" w:rsidP="00D72A7E">
      <w:pPr>
        <w:widowControl w:val="0"/>
        <w:autoSpaceDE w:val="0"/>
        <w:autoSpaceDN w:val="0"/>
        <w:spacing w:before="3" w:line="240" w:lineRule="auto"/>
        <w:ind w:firstLine="0"/>
        <w:rPr>
          <w:rFonts w:ascii="Calibri" w:eastAsia="Calibri" w:hAnsi="Calibri" w:cs="Calibri"/>
          <w:sz w:val="32"/>
        </w:rPr>
      </w:pPr>
    </w:p>
    <w:p w14:paraId="75DEB184" w14:textId="77777777" w:rsidR="00D72A7E" w:rsidRPr="00D72A7E" w:rsidRDefault="00D72A7E" w:rsidP="00D72A7E">
      <w:pPr>
        <w:widowControl w:val="0"/>
        <w:autoSpaceDE w:val="0"/>
        <w:autoSpaceDN w:val="0"/>
        <w:spacing w:line="480" w:lineRule="auto"/>
        <w:ind w:left="117" w:right="118" w:firstLine="0"/>
        <w:jc w:val="both"/>
        <w:rPr>
          <w:rFonts w:ascii="Calibri" w:eastAsia="Calibri" w:hAnsi="Calibri" w:cs="Calibri"/>
        </w:rPr>
      </w:pPr>
      <w:r w:rsidRPr="00D72A7E">
        <w:rPr>
          <w:rFonts w:ascii="Calibri" w:eastAsia="Calibri" w:hAnsi="Calibri" w:cs="Calibri"/>
        </w:rPr>
        <w:t>Praktikplats……………………………………………………………………………………… Adress…………………………………………………………………………………………… Telefon………………………………………………………………………………………...... Epost…………………………………………………………………………………………… Handledare……………………………………………………………………………………… Psykologkandidat…………………………………………………………………………………………</w:t>
      </w:r>
    </w:p>
    <w:p w14:paraId="7B4D051E"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54CA4CF4" w14:textId="77777777" w:rsidR="00D72A7E" w:rsidRPr="00A601D8" w:rsidRDefault="00D72A7E" w:rsidP="00A601D8">
      <w:pPr>
        <w:pStyle w:val="Rubrik3"/>
        <w:rPr>
          <w:rFonts w:eastAsia="Calibri"/>
        </w:rPr>
      </w:pPr>
      <w:bookmarkStart w:id="31" w:name="_Toc501457919"/>
      <w:bookmarkStart w:id="32" w:name="_Toc158618226"/>
      <w:r w:rsidRPr="00A601D8">
        <w:rPr>
          <w:rFonts w:eastAsia="Calibri"/>
        </w:rPr>
        <w:t>Utbildningens</w:t>
      </w:r>
      <w:r w:rsidRPr="00A601D8">
        <w:rPr>
          <w:rFonts w:eastAsia="Calibri"/>
          <w:spacing w:val="-17"/>
        </w:rPr>
        <w:t xml:space="preserve"> </w:t>
      </w:r>
      <w:r w:rsidRPr="00A601D8">
        <w:rPr>
          <w:rFonts w:eastAsia="Calibri"/>
        </w:rPr>
        <w:t>innehåll</w:t>
      </w:r>
      <w:bookmarkEnd w:id="31"/>
      <w:bookmarkEnd w:id="32"/>
    </w:p>
    <w:p w14:paraId="6FF70C9F" w14:textId="77777777" w:rsidR="00D72A7E" w:rsidRPr="00A601D8" w:rsidRDefault="00D72A7E" w:rsidP="00D72A7E">
      <w:pPr>
        <w:widowControl w:val="0"/>
        <w:autoSpaceDE w:val="0"/>
        <w:autoSpaceDN w:val="0"/>
        <w:spacing w:before="2" w:line="240" w:lineRule="auto"/>
        <w:ind w:firstLine="0"/>
        <w:rPr>
          <w:rFonts w:ascii="Calibri" w:eastAsia="Calibri" w:hAnsi="Calibri" w:cs="Calibri"/>
          <w:b/>
          <w:sz w:val="33"/>
        </w:rPr>
      </w:pPr>
    </w:p>
    <w:p w14:paraId="73AC23BF" w14:textId="77777777" w:rsidR="00D72A7E" w:rsidRPr="00D72A7E" w:rsidRDefault="00D72A7E" w:rsidP="00D72A7E">
      <w:pPr>
        <w:keepNext/>
        <w:keepLines/>
        <w:widowControl w:val="0"/>
        <w:autoSpaceDE w:val="0"/>
        <w:autoSpaceDN w:val="0"/>
        <w:spacing w:before="1" w:line="240" w:lineRule="auto"/>
        <w:ind w:left="117" w:right="406" w:firstLine="0"/>
        <w:outlineLvl w:val="3"/>
        <w:rPr>
          <w:rFonts w:asciiTheme="majorHAnsi" w:eastAsiaTheme="majorEastAsia" w:hAnsiTheme="majorHAnsi" w:cstheme="majorBidi"/>
          <w:i/>
          <w:iCs/>
          <w:color w:val="2E74B5" w:themeColor="accent1" w:themeShade="BF"/>
        </w:rPr>
      </w:pPr>
      <w:r w:rsidRPr="00D72A7E">
        <w:rPr>
          <w:rFonts w:asciiTheme="majorHAnsi" w:eastAsiaTheme="majorEastAsia" w:hAnsiTheme="majorHAnsi" w:cstheme="majorBidi"/>
          <w:i/>
          <w:iCs/>
          <w:color w:val="2E74B5" w:themeColor="accent1" w:themeShade="BF"/>
        </w:rPr>
        <w:t>Redogör kortfattat för i vilken mån och utsträckning praktiken kommer att innehålla nedanstående inslag.</w:t>
      </w:r>
    </w:p>
    <w:p w14:paraId="2DE45D7C" w14:textId="77777777" w:rsidR="00D72A7E" w:rsidRPr="00D72A7E" w:rsidRDefault="00D72A7E" w:rsidP="00D72A7E">
      <w:pPr>
        <w:widowControl w:val="0"/>
        <w:autoSpaceDE w:val="0"/>
        <w:autoSpaceDN w:val="0"/>
        <w:spacing w:line="240" w:lineRule="auto"/>
        <w:ind w:firstLine="0"/>
        <w:rPr>
          <w:rFonts w:ascii="Calibri" w:eastAsia="Calibri" w:hAnsi="Calibri" w:cs="Calibri"/>
          <w:b/>
        </w:rPr>
      </w:pPr>
    </w:p>
    <w:p w14:paraId="2CE324B5" w14:textId="77777777" w:rsidR="00D72A7E" w:rsidRPr="00D72A7E" w:rsidRDefault="00D72A7E" w:rsidP="00D72A7E">
      <w:pPr>
        <w:widowControl w:val="0"/>
        <w:autoSpaceDE w:val="0"/>
        <w:autoSpaceDN w:val="0"/>
        <w:spacing w:line="240" w:lineRule="auto"/>
        <w:ind w:left="117" w:right="1005" w:firstLine="0"/>
        <w:rPr>
          <w:rFonts w:ascii="Calibri" w:eastAsia="Calibri" w:hAnsi="Calibri" w:cs="Calibri"/>
          <w:b/>
          <w:sz w:val="24"/>
        </w:rPr>
      </w:pPr>
      <w:r w:rsidRPr="00D72A7E">
        <w:rPr>
          <w:rFonts w:ascii="Calibri" w:eastAsia="Calibri" w:hAnsi="Calibri" w:cs="Calibri"/>
          <w:b/>
          <w:sz w:val="24"/>
        </w:rPr>
        <w:t>Utgå gärna från bedömningskriterier för psykologpraktiken.</w:t>
      </w:r>
    </w:p>
    <w:p w14:paraId="2103F23F" w14:textId="77777777" w:rsidR="00D72A7E" w:rsidRPr="00D72A7E" w:rsidRDefault="00D72A7E" w:rsidP="00D72A7E">
      <w:pPr>
        <w:widowControl w:val="0"/>
        <w:autoSpaceDE w:val="0"/>
        <w:autoSpaceDN w:val="0"/>
        <w:spacing w:before="8" w:line="240" w:lineRule="auto"/>
        <w:ind w:firstLine="0"/>
        <w:rPr>
          <w:rFonts w:ascii="Calibri" w:eastAsia="Calibri" w:hAnsi="Calibri" w:cs="Calibri"/>
          <w:b/>
          <w:sz w:val="23"/>
        </w:rPr>
      </w:pPr>
    </w:p>
    <w:p w14:paraId="2F712119" w14:textId="77777777" w:rsidR="00D72A7E" w:rsidRPr="00D72A7E" w:rsidRDefault="00D72A7E" w:rsidP="00D72A7E">
      <w:pPr>
        <w:widowControl w:val="0"/>
        <w:numPr>
          <w:ilvl w:val="1"/>
          <w:numId w:val="5"/>
        </w:numPr>
        <w:tabs>
          <w:tab w:val="left" w:pos="838"/>
        </w:tabs>
        <w:autoSpaceDE w:val="0"/>
        <w:autoSpaceDN w:val="0"/>
        <w:spacing w:before="1" w:line="240" w:lineRule="auto"/>
        <w:ind w:left="837" w:hanging="360"/>
        <w:jc w:val="left"/>
        <w:rPr>
          <w:rFonts w:ascii="Calibri" w:eastAsia="Calibri" w:hAnsi="Calibri" w:cs="Calibri"/>
          <w:sz w:val="24"/>
        </w:rPr>
      </w:pPr>
      <w:r w:rsidRPr="00D72A7E">
        <w:rPr>
          <w:rFonts w:ascii="Calibri" w:eastAsia="Calibri" w:hAnsi="Calibri" w:cs="Calibri"/>
          <w:sz w:val="24"/>
        </w:rPr>
        <w:t>Kännedom om psykologrollen och yrkesetiska</w:t>
      </w:r>
      <w:r w:rsidRPr="00D72A7E">
        <w:rPr>
          <w:rFonts w:ascii="Calibri" w:eastAsia="Calibri" w:hAnsi="Calibri" w:cs="Calibri"/>
          <w:spacing w:val="-9"/>
          <w:sz w:val="24"/>
        </w:rPr>
        <w:t xml:space="preserve"> </w:t>
      </w:r>
      <w:r w:rsidRPr="00D72A7E">
        <w:rPr>
          <w:rFonts w:ascii="Calibri" w:eastAsia="Calibri" w:hAnsi="Calibri" w:cs="Calibri"/>
          <w:sz w:val="24"/>
        </w:rPr>
        <w:t>frågor</w:t>
      </w:r>
    </w:p>
    <w:p w14:paraId="220F7721"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4659E58F"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01C87E1D"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039AC5E0"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63A5E3B7"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6E1DBCEF"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05E60919"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64F7C9B0"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11015B54" w14:textId="77777777" w:rsidR="00D72A7E" w:rsidRPr="00D72A7E" w:rsidRDefault="00D72A7E" w:rsidP="00D72A7E">
      <w:pPr>
        <w:widowControl w:val="0"/>
        <w:autoSpaceDE w:val="0"/>
        <w:autoSpaceDN w:val="0"/>
        <w:spacing w:before="10" w:line="240" w:lineRule="auto"/>
        <w:ind w:firstLine="0"/>
        <w:rPr>
          <w:rFonts w:ascii="Calibri" w:eastAsia="Calibri" w:hAnsi="Calibri" w:cs="Calibri"/>
          <w:sz w:val="31"/>
        </w:rPr>
      </w:pPr>
    </w:p>
    <w:p w14:paraId="7C1958B0" w14:textId="77777777" w:rsidR="00D72A7E" w:rsidRPr="00D72A7E" w:rsidRDefault="00D72A7E" w:rsidP="00D72A7E">
      <w:pPr>
        <w:widowControl w:val="0"/>
        <w:numPr>
          <w:ilvl w:val="1"/>
          <w:numId w:val="5"/>
        </w:numPr>
        <w:tabs>
          <w:tab w:val="left" w:pos="838"/>
        </w:tabs>
        <w:autoSpaceDE w:val="0"/>
        <w:autoSpaceDN w:val="0"/>
        <w:spacing w:line="240" w:lineRule="auto"/>
        <w:ind w:left="837" w:hanging="360"/>
        <w:jc w:val="left"/>
        <w:rPr>
          <w:rFonts w:ascii="Calibri" w:eastAsia="Calibri" w:hAnsi="Calibri" w:cs="Calibri"/>
          <w:sz w:val="24"/>
        </w:rPr>
      </w:pPr>
      <w:r w:rsidRPr="00D72A7E">
        <w:rPr>
          <w:rFonts w:ascii="Calibri" w:eastAsia="Calibri" w:hAnsi="Calibri" w:cs="Calibri"/>
          <w:sz w:val="24"/>
        </w:rPr>
        <w:t>Psykologrollen i relation till andra</w:t>
      </w:r>
      <w:r w:rsidRPr="00D72A7E">
        <w:rPr>
          <w:rFonts w:ascii="Calibri" w:eastAsia="Calibri" w:hAnsi="Calibri" w:cs="Calibri"/>
          <w:spacing w:val="-5"/>
          <w:sz w:val="24"/>
        </w:rPr>
        <w:t xml:space="preserve"> </w:t>
      </w:r>
      <w:r w:rsidRPr="00D72A7E">
        <w:rPr>
          <w:rFonts w:ascii="Calibri" w:eastAsia="Calibri" w:hAnsi="Calibri" w:cs="Calibri"/>
          <w:sz w:val="24"/>
        </w:rPr>
        <w:t>yrkeskategorier</w:t>
      </w:r>
    </w:p>
    <w:p w14:paraId="736C5A76" w14:textId="77777777" w:rsidR="00D72A7E" w:rsidRPr="00D72A7E" w:rsidRDefault="00D72A7E" w:rsidP="00D72A7E">
      <w:pPr>
        <w:widowControl w:val="0"/>
        <w:autoSpaceDE w:val="0"/>
        <w:autoSpaceDN w:val="0"/>
        <w:spacing w:line="240" w:lineRule="auto"/>
        <w:ind w:firstLine="0"/>
        <w:rPr>
          <w:rFonts w:ascii="Calibri" w:eastAsia="Calibri" w:hAnsi="Calibri" w:cs="Calibri"/>
          <w:sz w:val="24"/>
        </w:rPr>
        <w:sectPr w:rsidR="00D72A7E" w:rsidRPr="00D72A7E" w:rsidSect="00954D8D">
          <w:pgSz w:w="11910" w:h="16840"/>
          <w:pgMar w:top="1600" w:right="1300" w:bottom="280" w:left="1300" w:header="720" w:footer="720" w:gutter="0"/>
          <w:cols w:space="720"/>
        </w:sectPr>
      </w:pPr>
    </w:p>
    <w:p w14:paraId="1ED74AE5" w14:textId="77777777" w:rsidR="00D72A7E" w:rsidRPr="00D72A7E" w:rsidRDefault="00D72A7E" w:rsidP="00D72A7E">
      <w:pPr>
        <w:widowControl w:val="0"/>
        <w:numPr>
          <w:ilvl w:val="1"/>
          <w:numId w:val="5"/>
        </w:numPr>
        <w:tabs>
          <w:tab w:val="left" w:pos="478"/>
        </w:tabs>
        <w:autoSpaceDE w:val="0"/>
        <w:autoSpaceDN w:val="0"/>
        <w:spacing w:before="74" w:line="240" w:lineRule="auto"/>
        <w:ind w:hanging="360"/>
        <w:jc w:val="left"/>
        <w:rPr>
          <w:rFonts w:ascii="Calibri" w:eastAsia="Calibri" w:hAnsi="Calibri" w:cs="Calibri"/>
          <w:sz w:val="24"/>
          <w:lang w:val="en-US"/>
        </w:rPr>
      </w:pPr>
      <w:proofErr w:type="spellStart"/>
      <w:r w:rsidRPr="00D72A7E">
        <w:rPr>
          <w:rFonts w:ascii="Calibri" w:eastAsia="Calibri" w:hAnsi="Calibri" w:cs="Calibri"/>
          <w:sz w:val="24"/>
          <w:lang w:val="en-US"/>
        </w:rPr>
        <w:lastRenderedPageBreak/>
        <w:t>Institutionskännedom</w:t>
      </w:r>
      <w:proofErr w:type="spellEnd"/>
    </w:p>
    <w:p w14:paraId="4460E791"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54A07E3D"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2C17DED3"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2ACC1760"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72A985BA"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6C7C3830"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748480F2"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1A53B954"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18F99745" w14:textId="77777777" w:rsidR="00D72A7E" w:rsidRPr="00D72A7E" w:rsidRDefault="00D72A7E" w:rsidP="00D72A7E">
      <w:pPr>
        <w:widowControl w:val="0"/>
        <w:autoSpaceDE w:val="0"/>
        <w:autoSpaceDN w:val="0"/>
        <w:spacing w:line="240" w:lineRule="auto"/>
        <w:ind w:firstLine="0"/>
        <w:rPr>
          <w:rFonts w:ascii="Calibri" w:eastAsia="Calibri" w:hAnsi="Calibri" w:cs="Calibri"/>
          <w:sz w:val="32"/>
          <w:lang w:val="en-US"/>
        </w:rPr>
      </w:pPr>
    </w:p>
    <w:p w14:paraId="3A2CFE0B" w14:textId="77777777" w:rsidR="00D72A7E" w:rsidRPr="00D72A7E" w:rsidRDefault="00D72A7E" w:rsidP="00D72A7E">
      <w:pPr>
        <w:widowControl w:val="0"/>
        <w:numPr>
          <w:ilvl w:val="1"/>
          <w:numId w:val="5"/>
        </w:numPr>
        <w:tabs>
          <w:tab w:val="left" w:pos="478"/>
        </w:tabs>
        <w:autoSpaceDE w:val="0"/>
        <w:autoSpaceDN w:val="0"/>
        <w:spacing w:line="240" w:lineRule="auto"/>
        <w:ind w:hanging="360"/>
        <w:jc w:val="left"/>
        <w:rPr>
          <w:rFonts w:ascii="Calibri" w:eastAsia="Calibri" w:hAnsi="Calibri" w:cs="Calibri"/>
          <w:sz w:val="24"/>
          <w:lang w:val="en-US"/>
        </w:rPr>
      </w:pPr>
      <w:proofErr w:type="spellStart"/>
      <w:r w:rsidRPr="00D72A7E">
        <w:rPr>
          <w:rFonts w:ascii="Calibri" w:eastAsia="Calibri" w:hAnsi="Calibri" w:cs="Calibri"/>
          <w:sz w:val="24"/>
          <w:lang w:val="en-US"/>
        </w:rPr>
        <w:t>Klientkontakt</w:t>
      </w:r>
      <w:proofErr w:type="spellEnd"/>
      <w:r w:rsidRPr="00D72A7E">
        <w:rPr>
          <w:rFonts w:ascii="Calibri" w:eastAsia="Calibri" w:hAnsi="Calibri" w:cs="Calibri"/>
          <w:sz w:val="24"/>
          <w:lang w:val="en-US"/>
        </w:rPr>
        <w:t xml:space="preserve"> -</w:t>
      </w:r>
      <w:r w:rsidRPr="00D72A7E">
        <w:rPr>
          <w:rFonts w:ascii="Calibri" w:eastAsia="Calibri" w:hAnsi="Calibri" w:cs="Calibri"/>
          <w:spacing w:val="-14"/>
          <w:sz w:val="24"/>
          <w:lang w:val="en-US"/>
        </w:rPr>
        <w:t xml:space="preserve"> </w:t>
      </w:r>
      <w:proofErr w:type="spellStart"/>
      <w:r w:rsidRPr="00D72A7E">
        <w:rPr>
          <w:rFonts w:ascii="Calibri" w:eastAsia="Calibri" w:hAnsi="Calibri" w:cs="Calibri"/>
          <w:sz w:val="24"/>
          <w:lang w:val="en-US"/>
        </w:rPr>
        <w:t>individuellt</w:t>
      </w:r>
      <w:proofErr w:type="spellEnd"/>
    </w:p>
    <w:p w14:paraId="6B1ACCE0"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7E32A841"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786DC19E"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25A9BBEB"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7B9AE109"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7FB81F16"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558D82E8"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30E3D81F"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2FE6EEEF"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49692037"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6105AC34"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31AC3902" w14:textId="77777777" w:rsidR="00D72A7E" w:rsidRPr="00D72A7E" w:rsidRDefault="00D72A7E" w:rsidP="00D72A7E">
      <w:pPr>
        <w:widowControl w:val="0"/>
        <w:autoSpaceDE w:val="0"/>
        <w:autoSpaceDN w:val="0"/>
        <w:spacing w:before="10" w:line="240" w:lineRule="auto"/>
        <w:ind w:firstLine="0"/>
        <w:rPr>
          <w:rFonts w:ascii="Calibri" w:eastAsia="Calibri" w:hAnsi="Calibri" w:cs="Calibri"/>
          <w:sz w:val="25"/>
          <w:lang w:val="en-US"/>
        </w:rPr>
      </w:pPr>
    </w:p>
    <w:p w14:paraId="3713CDB4" w14:textId="77777777" w:rsidR="00D72A7E" w:rsidRPr="00D72A7E" w:rsidRDefault="00D72A7E" w:rsidP="00D72A7E">
      <w:pPr>
        <w:widowControl w:val="0"/>
        <w:numPr>
          <w:ilvl w:val="1"/>
          <w:numId w:val="5"/>
        </w:numPr>
        <w:tabs>
          <w:tab w:val="left" w:pos="478"/>
        </w:tabs>
        <w:autoSpaceDE w:val="0"/>
        <w:autoSpaceDN w:val="0"/>
        <w:spacing w:line="240" w:lineRule="auto"/>
        <w:ind w:hanging="360"/>
        <w:jc w:val="left"/>
        <w:rPr>
          <w:rFonts w:ascii="Calibri" w:eastAsia="Calibri" w:hAnsi="Calibri" w:cs="Calibri"/>
          <w:sz w:val="24"/>
          <w:lang w:val="en-US"/>
        </w:rPr>
      </w:pPr>
      <w:proofErr w:type="spellStart"/>
      <w:r w:rsidRPr="00D72A7E">
        <w:rPr>
          <w:rFonts w:ascii="Calibri" w:eastAsia="Calibri" w:hAnsi="Calibri" w:cs="Calibri"/>
          <w:sz w:val="24"/>
          <w:lang w:val="en-US"/>
        </w:rPr>
        <w:t>Klientkontakt</w:t>
      </w:r>
      <w:proofErr w:type="spellEnd"/>
      <w:r w:rsidRPr="00D72A7E">
        <w:rPr>
          <w:rFonts w:ascii="Calibri" w:eastAsia="Calibri" w:hAnsi="Calibri" w:cs="Calibri"/>
          <w:sz w:val="24"/>
          <w:lang w:val="en-US"/>
        </w:rPr>
        <w:t xml:space="preserve"> - </w:t>
      </w:r>
      <w:proofErr w:type="spellStart"/>
      <w:r w:rsidRPr="00D72A7E">
        <w:rPr>
          <w:rFonts w:ascii="Calibri" w:eastAsia="Calibri" w:hAnsi="Calibri" w:cs="Calibri"/>
          <w:sz w:val="24"/>
          <w:lang w:val="en-US"/>
        </w:rPr>
        <w:t>grupp</w:t>
      </w:r>
      <w:proofErr w:type="spellEnd"/>
    </w:p>
    <w:p w14:paraId="0DC75347"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32D278F3"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4F76D7EB"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1D4643D1"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2BA45C8E"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5B7F6CD4"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427EF887"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1C112205"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5852DE86"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7E2FAA2B"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05A03E9E" w14:textId="77777777" w:rsidR="00D72A7E" w:rsidRPr="00D72A7E" w:rsidRDefault="00D72A7E" w:rsidP="00D72A7E">
      <w:pPr>
        <w:widowControl w:val="0"/>
        <w:autoSpaceDE w:val="0"/>
        <w:autoSpaceDN w:val="0"/>
        <w:spacing w:line="240" w:lineRule="auto"/>
        <w:ind w:firstLine="0"/>
        <w:rPr>
          <w:rFonts w:ascii="Calibri" w:eastAsia="Calibri" w:hAnsi="Calibri" w:cs="Calibri"/>
          <w:sz w:val="28"/>
          <w:lang w:val="en-US"/>
        </w:rPr>
      </w:pPr>
    </w:p>
    <w:p w14:paraId="6F8EE4C6" w14:textId="77777777" w:rsidR="00D72A7E" w:rsidRPr="00D72A7E" w:rsidRDefault="00D72A7E" w:rsidP="00D72A7E">
      <w:pPr>
        <w:widowControl w:val="0"/>
        <w:numPr>
          <w:ilvl w:val="1"/>
          <w:numId w:val="5"/>
        </w:numPr>
        <w:tabs>
          <w:tab w:val="left" w:pos="478"/>
        </w:tabs>
        <w:autoSpaceDE w:val="0"/>
        <w:autoSpaceDN w:val="0"/>
        <w:spacing w:line="240" w:lineRule="auto"/>
        <w:ind w:hanging="360"/>
        <w:jc w:val="left"/>
        <w:rPr>
          <w:rFonts w:ascii="Calibri" w:eastAsia="Calibri" w:hAnsi="Calibri" w:cs="Calibri"/>
          <w:sz w:val="24"/>
        </w:rPr>
      </w:pPr>
      <w:r w:rsidRPr="00D72A7E">
        <w:rPr>
          <w:rFonts w:ascii="Calibri" w:eastAsia="Calibri" w:hAnsi="Calibri" w:cs="Calibri"/>
          <w:sz w:val="24"/>
        </w:rPr>
        <w:t>Träning i att samla in</w:t>
      </w:r>
      <w:r w:rsidRPr="00D72A7E">
        <w:rPr>
          <w:rFonts w:ascii="Calibri" w:eastAsia="Calibri" w:hAnsi="Calibri" w:cs="Calibri"/>
          <w:spacing w:val="-7"/>
          <w:sz w:val="24"/>
        </w:rPr>
        <w:t xml:space="preserve"> </w:t>
      </w:r>
      <w:r w:rsidRPr="00D72A7E">
        <w:rPr>
          <w:rFonts w:ascii="Calibri" w:eastAsia="Calibri" w:hAnsi="Calibri" w:cs="Calibri"/>
          <w:sz w:val="24"/>
        </w:rPr>
        <w:t>data</w:t>
      </w:r>
    </w:p>
    <w:p w14:paraId="57EB74AB" w14:textId="77777777" w:rsidR="00D72A7E" w:rsidRPr="00D72A7E" w:rsidRDefault="00D72A7E" w:rsidP="00D72A7E">
      <w:pPr>
        <w:widowControl w:val="0"/>
        <w:autoSpaceDE w:val="0"/>
        <w:autoSpaceDN w:val="0"/>
        <w:spacing w:line="240" w:lineRule="auto"/>
        <w:ind w:firstLine="0"/>
        <w:rPr>
          <w:rFonts w:ascii="Calibri" w:eastAsia="Calibri" w:hAnsi="Calibri" w:cs="Calibri"/>
          <w:sz w:val="24"/>
        </w:rPr>
        <w:sectPr w:rsidR="00D72A7E" w:rsidRPr="00D72A7E" w:rsidSect="00954D8D">
          <w:pgSz w:w="11910" w:h="16840"/>
          <w:pgMar w:top="1340" w:right="1680" w:bottom="280" w:left="1660" w:header="720" w:footer="720" w:gutter="0"/>
          <w:cols w:space="720"/>
        </w:sectPr>
      </w:pPr>
    </w:p>
    <w:p w14:paraId="7EE79DF5" w14:textId="77777777" w:rsidR="00D72A7E" w:rsidRPr="00D72A7E" w:rsidRDefault="00D72A7E" w:rsidP="00D72A7E">
      <w:pPr>
        <w:widowControl w:val="0"/>
        <w:numPr>
          <w:ilvl w:val="1"/>
          <w:numId w:val="5"/>
        </w:numPr>
        <w:tabs>
          <w:tab w:val="left" w:pos="478"/>
        </w:tabs>
        <w:autoSpaceDE w:val="0"/>
        <w:autoSpaceDN w:val="0"/>
        <w:spacing w:before="74" w:line="240" w:lineRule="auto"/>
        <w:ind w:hanging="360"/>
        <w:jc w:val="left"/>
        <w:rPr>
          <w:rFonts w:ascii="Calibri" w:eastAsia="Calibri" w:hAnsi="Calibri" w:cs="Calibri"/>
          <w:sz w:val="24"/>
        </w:rPr>
      </w:pPr>
      <w:r w:rsidRPr="00D72A7E">
        <w:rPr>
          <w:rFonts w:ascii="Calibri" w:eastAsia="Calibri" w:hAnsi="Calibri" w:cs="Calibri"/>
          <w:sz w:val="24"/>
        </w:rPr>
        <w:lastRenderedPageBreak/>
        <w:t>Träning i tolkning och integrering av</w:t>
      </w:r>
      <w:r w:rsidRPr="00D72A7E">
        <w:rPr>
          <w:rFonts w:ascii="Calibri" w:eastAsia="Calibri" w:hAnsi="Calibri" w:cs="Calibri"/>
          <w:spacing w:val="-10"/>
          <w:sz w:val="24"/>
        </w:rPr>
        <w:t xml:space="preserve"> </w:t>
      </w:r>
      <w:r w:rsidRPr="00D72A7E">
        <w:rPr>
          <w:rFonts w:ascii="Calibri" w:eastAsia="Calibri" w:hAnsi="Calibri" w:cs="Calibri"/>
          <w:sz w:val="24"/>
        </w:rPr>
        <w:t>data</w:t>
      </w:r>
    </w:p>
    <w:p w14:paraId="16A3B80B"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21D8312D"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7DE34125"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12471251"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4B967A3A"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66DBE3E0"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1CC1FC4B"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58F87CA5"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4FD2B702" w14:textId="77777777" w:rsidR="00D72A7E" w:rsidRPr="00D72A7E" w:rsidRDefault="00D72A7E" w:rsidP="00D72A7E">
      <w:pPr>
        <w:widowControl w:val="0"/>
        <w:autoSpaceDE w:val="0"/>
        <w:autoSpaceDN w:val="0"/>
        <w:spacing w:line="240" w:lineRule="auto"/>
        <w:ind w:firstLine="0"/>
        <w:rPr>
          <w:rFonts w:ascii="Calibri" w:eastAsia="Calibri" w:hAnsi="Calibri" w:cs="Calibri"/>
          <w:sz w:val="32"/>
        </w:rPr>
      </w:pPr>
    </w:p>
    <w:p w14:paraId="61C3A53C" w14:textId="77777777" w:rsidR="00D72A7E" w:rsidRPr="00D72A7E" w:rsidRDefault="00D72A7E" w:rsidP="00D72A7E">
      <w:pPr>
        <w:widowControl w:val="0"/>
        <w:numPr>
          <w:ilvl w:val="1"/>
          <w:numId w:val="5"/>
        </w:numPr>
        <w:tabs>
          <w:tab w:val="left" w:pos="478"/>
        </w:tabs>
        <w:autoSpaceDE w:val="0"/>
        <w:autoSpaceDN w:val="0"/>
        <w:spacing w:line="240" w:lineRule="auto"/>
        <w:ind w:hanging="360"/>
        <w:jc w:val="left"/>
        <w:rPr>
          <w:rFonts w:ascii="Calibri" w:eastAsia="Calibri" w:hAnsi="Calibri" w:cs="Calibri"/>
          <w:sz w:val="24"/>
        </w:rPr>
      </w:pPr>
      <w:r w:rsidRPr="00D72A7E">
        <w:rPr>
          <w:rFonts w:ascii="Calibri" w:eastAsia="Calibri" w:hAnsi="Calibri" w:cs="Calibri"/>
          <w:sz w:val="24"/>
        </w:rPr>
        <w:t>Träning i åtgärdsplanering och genomförande av</w:t>
      </w:r>
      <w:r w:rsidRPr="00D72A7E">
        <w:rPr>
          <w:rFonts w:ascii="Calibri" w:eastAsia="Calibri" w:hAnsi="Calibri" w:cs="Calibri"/>
          <w:spacing w:val="-5"/>
          <w:sz w:val="24"/>
        </w:rPr>
        <w:t xml:space="preserve"> </w:t>
      </w:r>
      <w:r w:rsidRPr="00D72A7E">
        <w:rPr>
          <w:rFonts w:ascii="Calibri" w:eastAsia="Calibri" w:hAnsi="Calibri" w:cs="Calibri"/>
          <w:sz w:val="24"/>
        </w:rPr>
        <w:t>åtgärder</w:t>
      </w:r>
    </w:p>
    <w:p w14:paraId="29A6E303"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025FB95E"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7E75C628"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073FE9AA"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39F3DF6C"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5BCF02B5"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501A5A75"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1E0D26A1"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798FA615" w14:textId="77777777" w:rsidR="00D72A7E" w:rsidRPr="00D72A7E" w:rsidRDefault="00D72A7E" w:rsidP="00D72A7E">
      <w:pPr>
        <w:widowControl w:val="0"/>
        <w:autoSpaceDE w:val="0"/>
        <w:autoSpaceDN w:val="0"/>
        <w:spacing w:before="10" w:line="240" w:lineRule="auto"/>
        <w:ind w:firstLine="0"/>
        <w:rPr>
          <w:rFonts w:ascii="Calibri" w:eastAsia="Calibri" w:hAnsi="Calibri" w:cs="Calibri"/>
          <w:sz w:val="27"/>
        </w:rPr>
      </w:pPr>
    </w:p>
    <w:p w14:paraId="16E36B4B" w14:textId="77777777" w:rsidR="00D72A7E" w:rsidRPr="00D72A7E" w:rsidRDefault="00D72A7E" w:rsidP="00D72A7E">
      <w:pPr>
        <w:widowControl w:val="0"/>
        <w:numPr>
          <w:ilvl w:val="1"/>
          <w:numId w:val="5"/>
        </w:numPr>
        <w:tabs>
          <w:tab w:val="left" w:pos="478"/>
        </w:tabs>
        <w:autoSpaceDE w:val="0"/>
        <w:autoSpaceDN w:val="0"/>
        <w:spacing w:line="240" w:lineRule="auto"/>
        <w:ind w:hanging="360"/>
        <w:jc w:val="left"/>
        <w:rPr>
          <w:rFonts w:ascii="Calibri" w:eastAsia="Calibri" w:hAnsi="Calibri" w:cs="Calibri"/>
          <w:sz w:val="24"/>
        </w:rPr>
      </w:pPr>
      <w:r w:rsidRPr="00D72A7E">
        <w:rPr>
          <w:rFonts w:ascii="Calibri" w:eastAsia="Calibri" w:hAnsi="Calibri" w:cs="Calibri"/>
          <w:sz w:val="24"/>
        </w:rPr>
        <w:t>Träning i kommunikation av data, fynd och</w:t>
      </w:r>
      <w:r w:rsidRPr="00D72A7E">
        <w:rPr>
          <w:rFonts w:ascii="Calibri" w:eastAsia="Calibri" w:hAnsi="Calibri" w:cs="Calibri"/>
          <w:spacing w:val="-1"/>
          <w:sz w:val="24"/>
        </w:rPr>
        <w:t xml:space="preserve"> </w:t>
      </w:r>
      <w:r w:rsidRPr="00D72A7E">
        <w:rPr>
          <w:rFonts w:ascii="Calibri" w:eastAsia="Calibri" w:hAnsi="Calibri" w:cs="Calibri"/>
          <w:sz w:val="24"/>
        </w:rPr>
        <w:t>slutsatser</w:t>
      </w:r>
    </w:p>
    <w:p w14:paraId="2D97D2DF"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34817873"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65F69989"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406CFABB"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2FDBA93B"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18F81959"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00F127CE"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3E90AD5A"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4F573348" w14:textId="77777777" w:rsidR="00D72A7E" w:rsidRPr="00D72A7E" w:rsidRDefault="00D72A7E" w:rsidP="00D72A7E">
      <w:pPr>
        <w:widowControl w:val="0"/>
        <w:autoSpaceDE w:val="0"/>
        <w:autoSpaceDN w:val="0"/>
        <w:spacing w:before="11" w:line="240" w:lineRule="auto"/>
        <w:ind w:firstLine="0"/>
        <w:rPr>
          <w:rFonts w:ascii="Calibri" w:eastAsia="Calibri" w:hAnsi="Calibri" w:cs="Calibri"/>
          <w:sz w:val="31"/>
        </w:rPr>
      </w:pPr>
    </w:p>
    <w:p w14:paraId="5F573170" w14:textId="09809D97" w:rsidR="00D72A7E" w:rsidRPr="00527843" w:rsidRDefault="00D72A7E" w:rsidP="00D72A7E">
      <w:pPr>
        <w:widowControl w:val="0"/>
        <w:numPr>
          <w:ilvl w:val="1"/>
          <w:numId w:val="5"/>
        </w:numPr>
        <w:tabs>
          <w:tab w:val="left" w:pos="478"/>
        </w:tabs>
        <w:autoSpaceDE w:val="0"/>
        <w:autoSpaceDN w:val="0"/>
        <w:spacing w:line="240" w:lineRule="auto"/>
        <w:ind w:hanging="360"/>
        <w:jc w:val="left"/>
        <w:rPr>
          <w:rFonts w:ascii="Calibri" w:eastAsia="Calibri" w:hAnsi="Calibri" w:cs="Calibri"/>
          <w:sz w:val="24"/>
        </w:rPr>
      </w:pPr>
      <w:r w:rsidRPr="00527843">
        <w:rPr>
          <w:rFonts w:ascii="Calibri" w:eastAsia="Calibri" w:hAnsi="Calibri" w:cs="Calibri"/>
          <w:sz w:val="24"/>
        </w:rPr>
        <w:t>Undervisning</w:t>
      </w:r>
      <w:r w:rsidR="00A601D8" w:rsidRPr="00527843">
        <w:rPr>
          <w:rFonts w:ascii="Calibri" w:eastAsia="Calibri" w:hAnsi="Calibri" w:cs="Calibri"/>
          <w:sz w:val="24"/>
        </w:rPr>
        <w:t xml:space="preserve"> </w:t>
      </w:r>
      <w:r w:rsidR="00527843" w:rsidRPr="00527843">
        <w:rPr>
          <w:rFonts w:ascii="Calibri" w:eastAsia="Calibri" w:hAnsi="Calibri" w:cs="Calibri"/>
          <w:sz w:val="24"/>
        </w:rPr>
        <w:t>(som kandidaten håller i</w:t>
      </w:r>
      <w:r w:rsidR="00527843">
        <w:rPr>
          <w:rFonts w:ascii="Calibri" w:eastAsia="Calibri" w:hAnsi="Calibri" w:cs="Calibri"/>
          <w:sz w:val="24"/>
        </w:rPr>
        <w:t>)</w:t>
      </w:r>
    </w:p>
    <w:p w14:paraId="2F107F30" w14:textId="77777777" w:rsidR="00D72A7E" w:rsidRPr="00527843" w:rsidRDefault="00D72A7E" w:rsidP="00D72A7E">
      <w:pPr>
        <w:widowControl w:val="0"/>
        <w:autoSpaceDE w:val="0"/>
        <w:autoSpaceDN w:val="0"/>
        <w:spacing w:line="240" w:lineRule="auto"/>
        <w:ind w:firstLine="0"/>
        <w:rPr>
          <w:rFonts w:ascii="Calibri" w:eastAsia="Calibri" w:hAnsi="Calibri" w:cs="Calibri"/>
          <w:sz w:val="26"/>
        </w:rPr>
      </w:pPr>
    </w:p>
    <w:p w14:paraId="26EC24B0" w14:textId="77777777" w:rsidR="00D72A7E" w:rsidRPr="00527843" w:rsidRDefault="00D72A7E" w:rsidP="00D72A7E">
      <w:pPr>
        <w:widowControl w:val="0"/>
        <w:autoSpaceDE w:val="0"/>
        <w:autoSpaceDN w:val="0"/>
        <w:spacing w:line="240" w:lineRule="auto"/>
        <w:ind w:firstLine="0"/>
        <w:rPr>
          <w:rFonts w:ascii="Calibri" w:eastAsia="Calibri" w:hAnsi="Calibri" w:cs="Calibri"/>
          <w:sz w:val="26"/>
        </w:rPr>
      </w:pPr>
    </w:p>
    <w:p w14:paraId="4C483C05" w14:textId="77777777" w:rsidR="00D72A7E" w:rsidRPr="00527843" w:rsidRDefault="00D72A7E" w:rsidP="00D72A7E">
      <w:pPr>
        <w:widowControl w:val="0"/>
        <w:autoSpaceDE w:val="0"/>
        <w:autoSpaceDN w:val="0"/>
        <w:spacing w:line="240" w:lineRule="auto"/>
        <w:ind w:firstLine="0"/>
        <w:rPr>
          <w:rFonts w:ascii="Calibri" w:eastAsia="Calibri" w:hAnsi="Calibri" w:cs="Calibri"/>
          <w:sz w:val="26"/>
        </w:rPr>
      </w:pPr>
    </w:p>
    <w:p w14:paraId="0A335B9E" w14:textId="77777777" w:rsidR="00D72A7E" w:rsidRPr="00527843" w:rsidRDefault="00D72A7E" w:rsidP="00D72A7E">
      <w:pPr>
        <w:widowControl w:val="0"/>
        <w:autoSpaceDE w:val="0"/>
        <w:autoSpaceDN w:val="0"/>
        <w:spacing w:line="240" w:lineRule="auto"/>
        <w:ind w:firstLine="0"/>
        <w:rPr>
          <w:rFonts w:ascii="Calibri" w:eastAsia="Calibri" w:hAnsi="Calibri" w:cs="Calibri"/>
          <w:sz w:val="26"/>
        </w:rPr>
      </w:pPr>
    </w:p>
    <w:p w14:paraId="6F4E8108" w14:textId="77777777" w:rsidR="00D72A7E" w:rsidRPr="00527843" w:rsidRDefault="00D72A7E" w:rsidP="00D72A7E">
      <w:pPr>
        <w:widowControl w:val="0"/>
        <w:autoSpaceDE w:val="0"/>
        <w:autoSpaceDN w:val="0"/>
        <w:spacing w:line="240" w:lineRule="auto"/>
        <w:ind w:firstLine="0"/>
        <w:rPr>
          <w:rFonts w:ascii="Calibri" w:eastAsia="Calibri" w:hAnsi="Calibri" w:cs="Calibri"/>
          <w:sz w:val="26"/>
        </w:rPr>
      </w:pPr>
    </w:p>
    <w:p w14:paraId="31B8F86F" w14:textId="77777777" w:rsidR="00D72A7E" w:rsidRPr="00527843" w:rsidRDefault="00D72A7E" w:rsidP="00D72A7E">
      <w:pPr>
        <w:widowControl w:val="0"/>
        <w:autoSpaceDE w:val="0"/>
        <w:autoSpaceDN w:val="0"/>
        <w:spacing w:line="240" w:lineRule="auto"/>
        <w:ind w:firstLine="0"/>
        <w:rPr>
          <w:rFonts w:ascii="Calibri" w:eastAsia="Calibri" w:hAnsi="Calibri" w:cs="Calibri"/>
          <w:sz w:val="26"/>
        </w:rPr>
      </w:pPr>
    </w:p>
    <w:p w14:paraId="201F7CCA" w14:textId="77777777" w:rsidR="00D72A7E" w:rsidRPr="00527843" w:rsidRDefault="00D72A7E" w:rsidP="00D72A7E">
      <w:pPr>
        <w:widowControl w:val="0"/>
        <w:autoSpaceDE w:val="0"/>
        <w:autoSpaceDN w:val="0"/>
        <w:spacing w:before="11" w:line="240" w:lineRule="auto"/>
        <w:ind w:firstLine="0"/>
        <w:rPr>
          <w:rFonts w:ascii="Calibri" w:eastAsia="Calibri" w:hAnsi="Calibri" w:cs="Calibri"/>
          <w:sz w:val="35"/>
        </w:rPr>
      </w:pPr>
    </w:p>
    <w:p w14:paraId="73030947" w14:textId="77777777" w:rsidR="00D72A7E" w:rsidRPr="00D72A7E" w:rsidRDefault="00D72A7E" w:rsidP="00D72A7E">
      <w:pPr>
        <w:widowControl w:val="0"/>
        <w:numPr>
          <w:ilvl w:val="1"/>
          <w:numId w:val="5"/>
        </w:numPr>
        <w:tabs>
          <w:tab w:val="left" w:pos="837"/>
          <w:tab w:val="left" w:pos="838"/>
        </w:tabs>
        <w:autoSpaceDE w:val="0"/>
        <w:autoSpaceDN w:val="0"/>
        <w:spacing w:line="240" w:lineRule="auto"/>
        <w:ind w:left="837" w:hanging="720"/>
        <w:jc w:val="left"/>
        <w:rPr>
          <w:rFonts w:ascii="Calibri" w:eastAsia="Calibri" w:hAnsi="Calibri" w:cs="Calibri"/>
          <w:sz w:val="24"/>
          <w:lang w:val="en-US"/>
        </w:rPr>
      </w:pPr>
      <w:proofErr w:type="spellStart"/>
      <w:r w:rsidRPr="00D72A7E">
        <w:rPr>
          <w:rFonts w:ascii="Calibri" w:eastAsia="Calibri" w:hAnsi="Calibri" w:cs="Calibri"/>
          <w:sz w:val="24"/>
          <w:lang w:val="en-US"/>
        </w:rPr>
        <w:t>Övrigt</w:t>
      </w:r>
      <w:proofErr w:type="spellEnd"/>
    </w:p>
    <w:p w14:paraId="5687D5F6" w14:textId="77777777" w:rsidR="00D72A7E" w:rsidRPr="00D72A7E" w:rsidRDefault="00D72A7E" w:rsidP="00D72A7E">
      <w:pPr>
        <w:widowControl w:val="0"/>
        <w:autoSpaceDE w:val="0"/>
        <w:autoSpaceDN w:val="0"/>
        <w:spacing w:line="240" w:lineRule="auto"/>
        <w:ind w:firstLine="0"/>
        <w:rPr>
          <w:rFonts w:ascii="Calibri" w:eastAsia="Calibri" w:hAnsi="Calibri" w:cs="Calibri"/>
          <w:sz w:val="24"/>
          <w:lang w:val="en-US"/>
        </w:rPr>
        <w:sectPr w:rsidR="00D72A7E" w:rsidRPr="00D72A7E" w:rsidSect="00954D8D">
          <w:pgSz w:w="11910" w:h="16840"/>
          <w:pgMar w:top="1340" w:right="1680" w:bottom="280" w:left="1660" w:header="720" w:footer="720" w:gutter="0"/>
          <w:cols w:space="720"/>
        </w:sectPr>
      </w:pPr>
    </w:p>
    <w:p w14:paraId="3428313C" w14:textId="77777777" w:rsidR="00D72A7E" w:rsidRPr="00D72A7E" w:rsidRDefault="00D72A7E" w:rsidP="00A601D8">
      <w:pPr>
        <w:pStyle w:val="Rubrik3"/>
        <w:rPr>
          <w:rFonts w:eastAsia="Calibri"/>
          <w:lang w:val="en-US"/>
        </w:rPr>
      </w:pPr>
      <w:bookmarkStart w:id="33" w:name="_Toc501457920"/>
      <w:bookmarkStart w:id="34" w:name="_Toc158618227"/>
      <w:proofErr w:type="spellStart"/>
      <w:r w:rsidRPr="00D72A7E">
        <w:rPr>
          <w:rFonts w:eastAsia="Calibri"/>
          <w:lang w:val="en-US"/>
        </w:rPr>
        <w:lastRenderedPageBreak/>
        <w:t>Kontakter</w:t>
      </w:r>
      <w:proofErr w:type="spellEnd"/>
      <w:r w:rsidRPr="00D72A7E">
        <w:rPr>
          <w:rFonts w:eastAsia="Calibri"/>
          <w:lang w:val="en-US"/>
        </w:rPr>
        <w:t xml:space="preserve"> med</w:t>
      </w:r>
      <w:r w:rsidRPr="00D72A7E">
        <w:rPr>
          <w:rFonts w:eastAsia="Calibri"/>
          <w:spacing w:val="-19"/>
          <w:lang w:val="en-US"/>
        </w:rPr>
        <w:t xml:space="preserve"> </w:t>
      </w:r>
      <w:proofErr w:type="spellStart"/>
      <w:r w:rsidRPr="00D72A7E">
        <w:rPr>
          <w:rFonts w:eastAsia="Calibri"/>
          <w:lang w:val="en-US"/>
        </w:rPr>
        <w:t>handledaren</w:t>
      </w:r>
      <w:bookmarkEnd w:id="33"/>
      <w:bookmarkEnd w:id="34"/>
      <w:proofErr w:type="spellEnd"/>
    </w:p>
    <w:p w14:paraId="04F58FBC" w14:textId="77777777" w:rsidR="00D72A7E" w:rsidRPr="00D72A7E" w:rsidRDefault="00D72A7E" w:rsidP="00D72A7E">
      <w:pPr>
        <w:widowControl w:val="0"/>
        <w:autoSpaceDE w:val="0"/>
        <w:autoSpaceDN w:val="0"/>
        <w:spacing w:before="11" w:line="240" w:lineRule="auto"/>
        <w:ind w:firstLine="0"/>
        <w:rPr>
          <w:rFonts w:ascii="Calibri" w:eastAsia="Calibri" w:hAnsi="Calibri" w:cs="Calibri"/>
          <w:b/>
          <w:sz w:val="31"/>
          <w:lang w:val="en-US"/>
        </w:rPr>
      </w:pPr>
    </w:p>
    <w:p w14:paraId="5B97D6F8" w14:textId="77777777" w:rsidR="00D72A7E" w:rsidRPr="00D72A7E" w:rsidRDefault="00D72A7E" w:rsidP="00D72A7E">
      <w:pPr>
        <w:keepNext/>
        <w:keepLines/>
        <w:widowControl w:val="0"/>
        <w:autoSpaceDE w:val="0"/>
        <w:autoSpaceDN w:val="0"/>
        <w:spacing w:before="40" w:line="240" w:lineRule="auto"/>
        <w:ind w:left="537" w:firstLine="0"/>
        <w:outlineLvl w:val="3"/>
        <w:rPr>
          <w:rFonts w:asciiTheme="majorHAnsi" w:eastAsiaTheme="majorEastAsia" w:hAnsiTheme="majorHAnsi" w:cstheme="majorBidi"/>
          <w:i/>
          <w:iCs/>
          <w:color w:val="2E74B5" w:themeColor="accent1" w:themeShade="BF"/>
          <w:lang w:val="en-US"/>
        </w:rPr>
      </w:pPr>
      <w:r w:rsidRPr="00D72A7E">
        <w:rPr>
          <w:rFonts w:asciiTheme="majorHAnsi" w:eastAsiaTheme="majorEastAsia" w:hAnsiTheme="majorHAnsi" w:cstheme="majorBidi"/>
          <w:i/>
          <w:iCs/>
          <w:color w:val="2E74B5" w:themeColor="accent1" w:themeShade="BF"/>
          <w:lang w:val="en-US"/>
        </w:rPr>
        <w:t xml:space="preserve">Ange </w:t>
      </w:r>
      <w:proofErr w:type="spellStart"/>
      <w:r w:rsidRPr="00D72A7E">
        <w:rPr>
          <w:rFonts w:asciiTheme="majorHAnsi" w:eastAsiaTheme="majorEastAsia" w:hAnsiTheme="majorHAnsi" w:cstheme="majorBidi"/>
          <w:i/>
          <w:iCs/>
          <w:color w:val="2E74B5" w:themeColor="accent1" w:themeShade="BF"/>
          <w:lang w:val="en-US"/>
        </w:rPr>
        <w:t>planerade</w:t>
      </w:r>
      <w:proofErr w:type="spellEnd"/>
      <w:r w:rsidRPr="00D72A7E">
        <w:rPr>
          <w:rFonts w:asciiTheme="majorHAnsi" w:eastAsiaTheme="majorEastAsia" w:hAnsiTheme="majorHAnsi" w:cstheme="majorBidi"/>
          <w:i/>
          <w:iCs/>
          <w:color w:val="2E74B5" w:themeColor="accent1" w:themeShade="BF"/>
          <w:lang w:val="en-US"/>
        </w:rPr>
        <w:t xml:space="preserve"> datum för:</w:t>
      </w:r>
    </w:p>
    <w:p w14:paraId="6B1EC05B" w14:textId="77777777" w:rsidR="00D72A7E" w:rsidRPr="00D72A7E" w:rsidRDefault="00D72A7E" w:rsidP="00D72A7E">
      <w:pPr>
        <w:widowControl w:val="0"/>
        <w:autoSpaceDE w:val="0"/>
        <w:autoSpaceDN w:val="0"/>
        <w:spacing w:before="8" w:line="240" w:lineRule="auto"/>
        <w:ind w:firstLine="0"/>
        <w:rPr>
          <w:rFonts w:ascii="Calibri" w:eastAsia="Calibri" w:hAnsi="Calibri" w:cs="Calibri"/>
          <w:b/>
          <w:sz w:val="23"/>
          <w:lang w:val="en-US"/>
        </w:rPr>
      </w:pPr>
    </w:p>
    <w:p w14:paraId="15C66237" w14:textId="77777777" w:rsidR="00D72A7E" w:rsidRPr="00D72A7E" w:rsidRDefault="00D72A7E" w:rsidP="00D72A7E">
      <w:pPr>
        <w:widowControl w:val="0"/>
        <w:numPr>
          <w:ilvl w:val="1"/>
          <w:numId w:val="5"/>
        </w:numPr>
        <w:tabs>
          <w:tab w:val="left" w:pos="838"/>
        </w:tabs>
        <w:autoSpaceDE w:val="0"/>
        <w:autoSpaceDN w:val="0"/>
        <w:spacing w:line="240" w:lineRule="auto"/>
        <w:ind w:left="837" w:hanging="360"/>
        <w:jc w:val="left"/>
        <w:rPr>
          <w:rFonts w:ascii="Calibri" w:eastAsia="Calibri" w:hAnsi="Calibri" w:cs="Calibri"/>
          <w:sz w:val="24"/>
        </w:rPr>
      </w:pPr>
      <w:r w:rsidRPr="00D72A7E">
        <w:rPr>
          <w:rFonts w:ascii="Calibri" w:eastAsia="Calibri" w:hAnsi="Calibri" w:cs="Calibri"/>
          <w:sz w:val="24"/>
        </w:rPr>
        <w:t>Fasta handledningstider, 1 gång per</w:t>
      </w:r>
      <w:r w:rsidRPr="00D72A7E">
        <w:rPr>
          <w:rFonts w:ascii="Calibri" w:eastAsia="Calibri" w:hAnsi="Calibri" w:cs="Calibri"/>
          <w:spacing w:val="-5"/>
          <w:sz w:val="24"/>
        </w:rPr>
        <w:t xml:space="preserve"> </w:t>
      </w:r>
      <w:r w:rsidRPr="00D72A7E">
        <w:rPr>
          <w:rFonts w:ascii="Calibri" w:eastAsia="Calibri" w:hAnsi="Calibri" w:cs="Calibri"/>
          <w:sz w:val="24"/>
        </w:rPr>
        <w:t>vecka</w:t>
      </w:r>
    </w:p>
    <w:p w14:paraId="76B294E5"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3C0708E2"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74EC8AF5"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319BD66F"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427E3CDC"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7FF1AA45" w14:textId="77777777" w:rsidR="00D72A7E" w:rsidRPr="00D72A7E" w:rsidRDefault="00D72A7E" w:rsidP="00D72A7E">
      <w:pPr>
        <w:widowControl w:val="0"/>
        <w:numPr>
          <w:ilvl w:val="1"/>
          <w:numId w:val="5"/>
        </w:numPr>
        <w:tabs>
          <w:tab w:val="left" w:pos="838"/>
        </w:tabs>
        <w:autoSpaceDE w:val="0"/>
        <w:autoSpaceDN w:val="0"/>
        <w:spacing w:before="160" w:line="240" w:lineRule="auto"/>
        <w:ind w:left="837" w:hanging="360"/>
        <w:jc w:val="left"/>
        <w:rPr>
          <w:rFonts w:ascii="Calibri" w:eastAsia="Calibri" w:hAnsi="Calibri" w:cs="Calibri"/>
          <w:sz w:val="24"/>
          <w:lang w:val="en-US"/>
        </w:rPr>
      </w:pPr>
      <w:proofErr w:type="spellStart"/>
      <w:r w:rsidRPr="00D72A7E">
        <w:rPr>
          <w:rFonts w:ascii="Calibri" w:eastAsia="Calibri" w:hAnsi="Calibri" w:cs="Calibri"/>
          <w:sz w:val="24"/>
          <w:lang w:val="en-US"/>
        </w:rPr>
        <w:t>Utvärderande</w:t>
      </w:r>
      <w:proofErr w:type="spellEnd"/>
      <w:r w:rsidRPr="00D72A7E">
        <w:rPr>
          <w:rFonts w:ascii="Calibri" w:eastAsia="Calibri" w:hAnsi="Calibri" w:cs="Calibri"/>
          <w:spacing w:val="-4"/>
          <w:sz w:val="24"/>
          <w:lang w:val="en-US"/>
        </w:rPr>
        <w:t xml:space="preserve"> </w:t>
      </w:r>
      <w:proofErr w:type="spellStart"/>
      <w:r w:rsidRPr="00D72A7E">
        <w:rPr>
          <w:rFonts w:ascii="Calibri" w:eastAsia="Calibri" w:hAnsi="Calibri" w:cs="Calibri"/>
          <w:sz w:val="24"/>
          <w:lang w:val="en-US"/>
        </w:rPr>
        <w:t>samtal</w:t>
      </w:r>
      <w:proofErr w:type="spellEnd"/>
    </w:p>
    <w:p w14:paraId="751E1DE9"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1F6E75CC"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6BA9DA37"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6E255847"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29B89601"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295F61BB" w14:textId="77777777" w:rsidR="00D72A7E" w:rsidRPr="00D72A7E" w:rsidRDefault="00D72A7E" w:rsidP="00D72A7E">
      <w:pPr>
        <w:widowControl w:val="0"/>
        <w:numPr>
          <w:ilvl w:val="1"/>
          <w:numId w:val="5"/>
        </w:numPr>
        <w:tabs>
          <w:tab w:val="left" w:pos="838"/>
        </w:tabs>
        <w:autoSpaceDE w:val="0"/>
        <w:autoSpaceDN w:val="0"/>
        <w:spacing w:before="160" w:line="240" w:lineRule="auto"/>
        <w:ind w:left="837" w:hanging="360"/>
        <w:jc w:val="left"/>
        <w:rPr>
          <w:rFonts w:ascii="Calibri" w:eastAsia="Calibri" w:hAnsi="Calibri" w:cs="Calibri"/>
          <w:sz w:val="24"/>
          <w:lang w:val="en-US"/>
        </w:rPr>
      </w:pPr>
      <w:proofErr w:type="spellStart"/>
      <w:r w:rsidRPr="00D72A7E">
        <w:rPr>
          <w:rFonts w:ascii="Calibri" w:eastAsia="Calibri" w:hAnsi="Calibri" w:cs="Calibri"/>
          <w:sz w:val="24"/>
          <w:lang w:val="en-US"/>
        </w:rPr>
        <w:t>Slutsamtal</w:t>
      </w:r>
      <w:proofErr w:type="spellEnd"/>
    </w:p>
    <w:p w14:paraId="4B3513B5"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4E41D940"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4F384590"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3CD192EF"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lang w:val="en-US"/>
        </w:rPr>
      </w:pPr>
    </w:p>
    <w:p w14:paraId="4EFEAAB2" w14:textId="77777777" w:rsidR="00D72A7E" w:rsidRPr="00D72A7E" w:rsidRDefault="00D72A7E" w:rsidP="00A601D8">
      <w:pPr>
        <w:pStyle w:val="Rubrik3"/>
        <w:rPr>
          <w:rFonts w:eastAsia="Calibri"/>
          <w:lang w:val="en-US"/>
        </w:rPr>
      </w:pPr>
      <w:bookmarkStart w:id="35" w:name="_Toc501457921"/>
      <w:bookmarkStart w:id="36" w:name="_Toc158618228"/>
      <w:proofErr w:type="spellStart"/>
      <w:r w:rsidRPr="00D72A7E">
        <w:rPr>
          <w:rFonts w:eastAsia="Calibri"/>
          <w:lang w:val="en-US"/>
        </w:rPr>
        <w:t>Kurslitteratur</w:t>
      </w:r>
      <w:bookmarkEnd w:id="35"/>
      <w:bookmarkEnd w:id="36"/>
      <w:proofErr w:type="spellEnd"/>
    </w:p>
    <w:p w14:paraId="1AE760A2" w14:textId="77777777" w:rsidR="00D72A7E" w:rsidRPr="00D72A7E" w:rsidRDefault="00D72A7E" w:rsidP="00D72A7E">
      <w:pPr>
        <w:widowControl w:val="0"/>
        <w:autoSpaceDE w:val="0"/>
        <w:autoSpaceDN w:val="0"/>
        <w:spacing w:line="240" w:lineRule="auto"/>
        <w:ind w:firstLine="0"/>
        <w:rPr>
          <w:rFonts w:ascii="Calibri" w:eastAsia="Calibri" w:hAnsi="Calibri" w:cs="Calibri"/>
          <w:b/>
          <w:sz w:val="32"/>
          <w:lang w:val="en-US"/>
        </w:rPr>
      </w:pPr>
    </w:p>
    <w:p w14:paraId="3972E4E5" w14:textId="3B35EE6B" w:rsidR="00D72A7E" w:rsidRPr="00D72A7E" w:rsidRDefault="00D72A7E" w:rsidP="00D72A7E">
      <w:pPr>
        <w:keepNext/>
        <w:keepLines/>
        <w:widowControl w:val="0"/>
        <w:autoSpaceDE w:val="0"/>
        <w:autoSpaceDN w:val="0"/>
        <w:spacing w:before="40" w:line="240" w:lineRule="auto"/>
        <w:ind w:left="117" w:right="325" w:firstLine="0"/>
        <w:outlineLvl w:val="3"/>
        <w:rPr>
          <w:rFonts w:asciiTheme="majorHAnsi" w:eastAsiaTheme="majorEastAsia" w:hAnsiTheme="majorHAnsi" w:cstheme="majorBidi"/>
          <w:i/>
          <w:iCs/>
          <w:color w:val="2E74B5" w:themeColor="accent1" w:themeShade="BF"/>
        </w:rPr>
      </w:pPr>
      <w:r w:rsidRPr="00D72A7E">
        <w:rPr>
          <w:rFonts w:asciiTheme="majorHAnsi" w:eastAsiaTheme="majorEastAsia" w:hAnsiTheme="majorHAnsi" w:cstheme="majorBidi"/>
          <w:i/>
          <w:iCs/>
          <w:color w:val="2E74B5" w:themeColor="accent1" w:themeShade="BF"/>
        </w:rPr>
        <w:t>Psykologkandidaten läser under utbildningen följande litteratur</w:t>
      </w:r>
      <w:r w:rsidR="00BA2D32">
        <w:rPr>
          <w:rFonts w:asciiTheme="majorHAnsi" w:eastAsiaTheme="majorEastAsia" w:hAnsiTheme="majorHAnsi" w:cstheme="majorBidi"/>
          <w:i/>
          <w:iCs/>
          <w:color w:val="2E74B5" w:themeColor="accent1" w:themeShade="BF"/>
        </w:rPr>
        <w:t xml:space="preserve">, </w:t>
      </w:r>
      <w:r w:rsidR="00BA2D32" w:rsidRPr="00B67F99">
        <w:rPr>
          <w:rFonts w:asciiTheme="majorHAnsi" w:eastAsiaTheme="majorEastAsia" w:hAnsiTheme="majorHAnsi" w:cstheme="majorBidi"/>
          <w:i/>
          <w:iCs/>
          <w:color w:val="2E74B5" w:themeColor="accent1" w:themeShade="BF"/>
        </w:rPr>
        <w:t xml:space="preserve">ca </w:t>
      </w:r>
      <w:r w:rsidR="00B120E5" w:rsidRPr="00B67F99">
        <w:rPr>
          <w:rFonts w:asciiTheme="majorHAnsi" w:eastAsiaTheme="majorEastAsia" w:hAnsiTheme="majorHAnsi" w:cstheme="majorBidi"/>
          <w:i/>
          <w:iCs/>
          <w:color w:val="2E74B5" w:themeColor="accent1" w:themeShade="BF"/>
        </w:rPr>
        <w:t xml:space="preserve">300 </w:t>
      </w:r>
      <w:proofErr w:type="gramStart"/>
      <w:r w:rsidR="00BA2D32" w:rsidRPr="00B67F99">
        <w:rPr>
          <w:rFonts w:asciiTheme="majorHAnsi" w:eastAsiaTheme="majorEastAsia" w:hAnsiTheme="majorHAnsi" w:cstheme="majorBidi"/>
          <w:i/>
          <w:iCs/>
          <w:color w:val="2E74B5" w:themeColor="accent1" w:themeShade="BF"/>
        </w:rPr>
        <w:t>s</w:t>
      </w:r>
      <w:r w:rsidR="00BA2D32">
        <w:rPr>
          <w:rFonts w:asciiTheme="majorHAnsi" w:eastAsiaTheme="majorEastAsia" w:hAnsiTheme="majorHAnsi" w:cstheme="majorBidi"/>
          <w:i/>
          <w:iCs/>
          <w:color w:val="2E74B5" w:themeColor="accent1" w:themeShade="BF"/>
        </w:rPr>
        <w:t>.</w:t>
      </w:r>
      <w:r w:rsidRPr="00D72A7E">
        <w:rPr>
          <w:rFonts w:asciiTheme="majorHAnsi" w:eastAsiaTheme="majorEastAsia" w:hAnsiTheme="majorHAnsi" w:cstheme="majorBidi"/>
          <w:i/>
          <w:iCs/>
          <w:color w:val="2E74B5" w:themeColor="accent1" w:themeShade="BF"/>
        </w:rPr>
        <w:t>(</w:t>
      </w:r>
      <w:proofErr w:type="gramEnd"/>
      <w:r w:rsidRPr="00D72A7E">
        <w:rPr>
          <w:rFonts w:asciiTheme="majorHAnsi" w:eastAsiaTheme="majorEastAsia" w:hAnsiTheme="majorHAnsi" w:cstheme="majorBidi"/>
          <w:i/>
          <w:iCs/>
          <w:color w:val="2E74B5" w:themeColor="accent1" w:themeShade="BF"/>
        </w:rPr>
        <w:t>som av handledaren bedöms som nödvändig för genomförandet av psykologarbete inom området):</w:t>
      </w:r>
    </w:p>
    <w:p w14:paraId="07C3E7F5" w14:textId="77777777" w:rsidR="00D72A7E" w:rsidRPr="00D72A7E" w:rsidRDefault="00D72A7E" w:rsidP="00D72A7E">
      <w:pPr>
        <w:widowControl w:val="0"/>
        <w:autoSpaceDE w:val="0"/>
        <w:autoSpaceDN w:val="0"/>
        <w:spacing w:before="8" w:line="240" w:lineRule="auto"/>
        <w:ind w:firstLine="0"/>
        <w:rPr>
          <w:rFonts w:ascii="Calibri" w:eastAsia="Calibri" w:hAnsi="Calibri" w:cs="Calibri"/>
          <w:b/>
          <w:sz w:val="23"/>
        </w:rPr>
      </w:pPr>
    </w:p>
    <w:p w14:paraId="01A64F6A" w14:textId="77777777" w:rsidR="00D72A7E" w:rsidRPr="00D72A7E" w:rsidRDefault="00D72A7E" w:rsidP="00D72A7E">
      <w:pPr>
        <w:widowControl w:val="0"/>
        <w:tabs>
          <w:tab w:val="left" w:pos="4028"/>
          <w:tab w:val="left" w:pos="6636"/>
        </w:tabs>
        <w:autoSpaceDE w:val="0"/>
        <w:autoSpaceDN w:val="0"/>
        <w:spacing w:line="240" w:lineRule="auto"/>
        <w:ind w:left="117" w:firstLine="0"/>
        <w:rPr>
          <w:rFonts w:ascii="Calibri" w:eastAsia="Calibri" w:hAnsi="Calibri" w:cs="Calibri"/>
        </w:rPr>
      </w:pPr>
      <w:r w:rsidRPr="00D72A7E">
        <w:rPr>
          <w:rFonts w:ascii="Calibri" w:eastAsia="Calibri" w:hAnsi="Calibri" w:cs="Calibri"/>
        </w:rPr>
        <w:t>Författare</w:t>
      </w:r>
      <w:r w:rsidRPr="00D72A7E">
        <w:rPr>
          <w:rFonts w:ascii="Calibri" w:eastAsia="Calibri" w:hAnsi="Calibri" w:cs="Calibri"/>
        </w:rPr>
        <w:tab/>
        <w:t>Titel</w:t>
      </w:r>
      <w:r w:rsidRPr="00D72A7E">
        <w:rPr>
          <w:rFonts w:ascii="Calibri" w:eastAsia="Calibri" w:hAnsi="Calibri" w:cs="Calibri"/>
        </w:rPr>
        <w:tab/>
        <w:t>Antal</w:t>
      </w:r>
      <w:r w:rsidRPr="00D72A7E">
        <w:rPr>
          <w:rFonts w:ascii="Calibri" w:eastAsia="Calibri" w:hAnsi="Calibri" w:cs="Calibri"/>
          <w:spacing w:val="-3"/>
        </w:rPr>
        <w:t xml:space="preserve"> </w:t>
      </w:r>
      <w:r w:rsidRPr="00D72A7E">
        <w:rPr>
          <w:rFonts w:ascii="Calibri" w:eastAsia="Calibri" w:hAnsi="Calibri" w:cs="Calibri"/>
        </w:rPr>
        <w:t>sidor</w:t>
      </w:r>
    </w:p>
    <w:p w14:paraId="64414BD4"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3806F84E"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7E70AA0A"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43383C71"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5F7389CC"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6E7A53A3"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65E79012"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7F8EE61D"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281EF619"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46D3F7D2"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4CD70BDB" w14:textId="77777777" w:rsidR="00D72A7E" w:rsidRPr="00D72A7E" w:rsidRDefault="00D72A7E" w:rsidP="00D72A7E">
      <w:pPr>
        <w:widowControl w:val="0"/>
        <w:autoSpaceDE w:val="0"/>
        <w:autoSpaceDN w:val="0"/>
        <w:spacing w:before="229" w:line="240" w:lineRule="auto"/>
        <w:ind w:left="117" w:firstLine="0"/>
        <w:rPr>
          <w:rFonts w:ascii="Calibri" w:eastAsia="Calibri" w:hAnsi="Calibri" w:cs="Calibri"/>
        </w:rPr>
      </w:pPr>
      <w:r w:rsidRPr="00D72A7E">
        <w:rPr>
          <w:rFonts w:ascii="Calibri" w:eastAsia="Calibri" w:hAnsi="Calibri" w:cs="Calibri"/>
        </w:rPr>
        <w:t>……………………………………  den</w:t>
      </w:r>
    </w:p>
    <w:p w14:paraId="70EE9EDB" w14:textId="77777777" w:rsidR="00D72A7E" w:rsidRPr="00D72A7E" w:rsidRDefault="00D72A7E" w:rsidP="00D72A7E">
      <w:pPr>
        <w:widowControl w:val="0"/>
        <w:autoSpaceDE w:val="0"/>
        <w:autoSpaceDN w:val="0"/>
        <w:spacing w:line="240" w:lineRule="auto"/>
        <w:ind w:firstLine="0"/>
        <w:rPr>
          <w:rFonts w:ascii="Calibri" w:eastAsia="Calibri" w:hAnsi="Calibri" w:cs="Calibri"/>
          <w:sz w:val="26"/>
        </w:rPr>
      </w:pPr>
    </w:p>
    <w:p w14:paraId="0D5130A5" w14:textId="77777777" w:rsidR="00D72A7E" w:rsidRPr="00D72A7E" w:rsidRDefault="00D72A7E" w:rsidP="00D72A7E">
      <w:pPr>
        <w:widowControl w:val="0"/>
        <w:autoSpaceDE w:val="0"/>
        <w:autoSpaceDN w:val="0"/>
        <w:spacing w:before="11" w:line="240" w:lineRule="auto"/>
        <w:ind w:firstLine="0"/>
        <w:rPr>
          <w:rFonts w:ascii="Calibri" w:eastAsia="Calibri" w:hAnsi="Calibri" w:cs="Calibri"/>
          <w:sz w:val="21"/>
        </w:rPr>
      </w:pPr>
    </w:p>
    <w:p w14:paraId="7EC3F1CB" w14:textId="77777777" w:rsidR="00D72A7E" w:rsidRPr="00D72A7E" w:rsidRDefault="00D72A7E" w:rsidP="00D72A7E">
      <w:pPr>
        <w:widowControl w:val="0"/>
        <w:tabs>
          <w:tab w:val="left" w:pos="4497"/>
        </w:tabs>
        <w:autoSpaceDE w:val="0"/>
        <w:autoSpaceDN w:val="0"/>
        <w:spacing w:line="240" w:lineRule="auto"/>
        <w:ind w:left="117" w:right="105" w:firstLine="0"/>
        <w:rPr>
          <w:rFonts w:ascii="Calibri" w:eastAsia="Calibri" w:hAnsi="Calibri" w:cs="Calibri"/>
        </w:rPr>
      </w:pPr>
      <w:r w:rsidRPr="00D72A7E">
        <w:rPr>
          <w:rFonts w:ascii="Calibri" w:eastAsia="Calibri" w:hAnsi="Calibri" w:cs="Calibri"/>
        </w:rPr>
        <w:t>…………………………………………….</w:t>
      </w:r>
      <w:r w:rsidRPr="00D72A7E">
        <w:rPr>
          <w:rFonts w:ascii="Calibri" w:eastAsia="Calibri" w:hAnsi="Calibri" w:cs="Calibri"/>
        </w:rPr>
        <w:tab/>
        <w:t xml:space="preserve">…………………………………………………. </w:t>
      </w:r>
    </w:p>
    <w:p w14:paraId="6CBAE74B" w14:textId="799714E9" w:rsidR="00D72A7E" w:rsidRPr="00D72A7E" w:rsidRDefault="00D72A7E" w:rsidP="002461CC">
      <w:pPr>
        <w:widowControl w:val="0"/>
        <w:tabs>
          <w:tab w:val="left" w:pos="4497"/>
        </w:tabs>
        <w:autoSpaceDE w:val="0"/>
        <w:autoSpaceDN w:val="0"/>
        <w:spacing w:line="240" w:lineRule="auto"/>
        <w:ind w:left="117" w:right="105" w:firstLine="0"/>
        <w:rPr>
          <w:rFonts w:ascii="Calibri" w:eastAsia="Calibri" w:hAnsi="Calibri" w:cs="Calibri"/>
        </w:rPr>
        <w:sectPr w:rsidR="00D72A7E" w:rsidRPr="00D72A7E" w:rsidSect="00954D8D">
          <w:pgSz w:w="11910" w:h="16840"/>
          <w:pgMar w:top="1340" w:right="1380" w:bottom="280" w:left="1300" w:header="720" w:footer="720" w:gutter="0"/>
          <w:cols w:space="720"/>
        </w:sectPr>
      </w:pPr>
      <w:r w:rsidRPr="00D72A7E">
        <w:rPr>
          <w:rFonts w:ascii="Calibri" w:eastAsia="Calibri" w:hAnsi="Calibri" w:cs="Calibri"/>
        </w:rPr>
        <w:t>Handledare</w:t>
      </w:r>
      <w:r w:rsidRPr="00D72A7E">
        <w:rPr>
          <w:rFonts w:ascii="Calibri" w:eastAsia="Calibri" w:hAnsi="Calibri" w:cs="Calibri"/>
        </w:rPr>
        <w:tab/>
        <w:t>Psykologkandidat</w:t>
      </w:r>
    </w:p>
    <w:p w14:paraId="0EDD8C25" w14:textId="0C1575D2" w:rsidR="002461CC" w:rsidRPr="007C00AA" w:rsidRDefault="00252A69" w:rsidP="00252A69">
      <w:pPr>
        <w:pStyle w:val="Rubrik2"/>
        <w:ind w:firstLine="0"/>
      </w:pPr>
      <w:bookmarkStart w:id="37" w:name="_Toc158618229"/>
      <w:proofErr w:type="spellStart"/>
      <w:r>
        <w:lastRenderedPageBreak/>
        <w:t>H</w:t>
      </w:r>
      <w:r w:rsidR="002461CC" w:rsidRPr="007C00AA">
        <w:t>andledarkontrakt</w:t>
      </w:r>
      <w:bookmarkEnd w:id="37"/>
      <w:proofErr w:type="spellEnd"/>
    </w:p>
    <w:p w14:paraId="64561BBD" w14:textId="77777777" w:rsidR="002461CC" w:rsidRPr="007C00AA" w:rsidRDefault="002461CC" w:rsidP="002461CC">
      <w:pPr>
        <w:rPr>
          <w:rFonts w:ascii="Times New Roman" w:hAnsi="Times New Roman" w:cs="Times New Roman"/>
        </w:rPr>
      </w:pPr>
    </w:p>
    <w:p w14:paraId="5673199F" w14:textId="77777777" w:rsidR="002461CC" w:rsidRPr="007C00AA" w:rsidRDefault="002461CC" w:rsidP="002461CC">
      <w:pPr>
        <w:spacing w:line="276" w:lineRule="auto"/>
        <w:ind w:firstLine="0"/>
        <w:rPr>
          <w:rFonts w:ascii="Times New Roman" w:hAnsi="Times New Roman" w:cs="Times New Roman"/>
        </w:rPr>
      </w:pPr>
      <w:r w:rsidRPr="007C00AA">
        <w:rPr>
          <w:rFonts w:ascii="Times New Roman" w:hAnsi="Times New Roman" w:cs="Times New Roman"/>
        </w:rPr>
        <w:t xml:space="preserve">Rubrikerna nedan som till viss del överlappar varandra kan användas flexibelt, syftet med kontraktet är att handledare och kandidat ska få en gemensam syn på vad </w:t>
      </w:r>
      <w:proofErr w:type="spellStart"/>
      <w:r w:rsidRPr="007C00AA">
        <w:rPr>
          <w:rFonts w:ascii="Times New Roman" w:hAnsi="Times New Roman" w:cs="Times New Roman"/>
        </w:rPr>
        <w:t>VFUn</w:t>
      </w:r>
      <w:proofErr w:type="spellEnd"/>
      <w:r w:rsidRPr="007C00AA">
        <w:rPr>
          <w:rFonts w:ascii="Times New Roman" w:hAnsi="Times New Roman" w:cs="Times New Roman"/>
        </w:rPr>
        <w:t xml:space="preserve"> och handledningen innebär, redan i uppstarten av </w:t>
      </w:r>
      <w:proofErr w:type="spellStart"/>
      <w:r w:rsidRPr="007C00AA">
        <w:rPr>
          <w:rFonts w:ascii="Times New Roman" w:hAnsi="Times New Roman" w:cs="Times New Roman"/>
        </w:rPr>
        <w:t>VFUn</w:t>
      </w:r>
      <w:proofErr w:type="spellEnd"/>
      <w:r w:rsidRPr="007C00AA">
        <w:rPr>
          <w:rFonts w:ascii="Times New Roman" w:hAnsi="Times New Roman" w:cs="Times New Roman"/>
        </w:rPr>
        <w:t>.</w:t>
      </w:r>
    </w:p>
    <w:p w14:paraId="18AABB30" w14:textId="77777777" w:rsidR="002461CC" w:rsidRPr="007C00AA" w:rsidRDefault="002461CC" w:rsidP="002461CC">
      <w:pPr>
        <w:spacing w:line="276" w:lineRule="auto"/>
        <w:rPr>
          <w:rFonts w:ascii="Times New Roman" w:hAnsi="Times New Roman" w:cs="Times New Roman"/>
        </w:rPr>
      </w:pPr>
    </w:p>
    <w:p w14:paraId="68DBCC6B" w14:textId="77777777" w:rsidR="002461CC" w:rsidRPr="007C00AA" w:rsidRDefault="002461CC" w:rsidP="002461CC">
      <w:pPr>
        <w:spacing w:line="276" w:lineRule="auto"/>
        <w:rPr>
          <w:rFonts w:ascii="Times New Roman" w:hAnsi="Times New Roman" w:cs="Times New Roman"/>
        </w:rPr>
      </w:pPr>
    </w:p>
    <w:p w14:paraId="533E169D" w14:textId="77777777" w:rsidR="002461CC" w:rsidRPr="007C00AA" w:rsidRDefault="002461CC" w:rsidP="008E0BE7">
      <w:pPr>
        <w:pStyle w:val="Rubrik4"/>
      </w:pPr>
      <w:r w:rsidRPr="007C00AA">
        <w:t>Ramar för handledning</w:t>
      </w:r>
    </w:p>
    <w:p w14:paraId="0FF6548A" w14:textId="77777777" w:rsidR="002461CC" w:rsidRPr="007C00AA" w:rsidRDefault="002461CC" w:rsidP="002461CC">
      <w:pPr>
        <w:spacing w:line="276" w:lineRule="auto"/>
        <w:rPr>
          <w:rFonts w:ascii="Times New Roman" w:hAnsi="Times New Roman" w:cs="Times New Roman"/>
        </w:rPr>
      </w:pPr>
    </w:p>
    <w:p w14:paraId="7815DAE4" w14:textId="77777777" w:rsidR="002461CC" w:rsidRPr="007C00AA" w:rsidRDefault="002461CC" w:rsidP="002461CC">
      <w:pPr>
        <w:spacing w:line="276" w:lineRule="auto"/>
        <w:rPr>
          <w:rFonts w:ascii="Times New Roman" w:hAnsi="Times New Roman" w:cs="Times New Roman"/>
        </w:rPr>
      </w:pPr>
      <w:r w:rsidRPr="007C00AA">
        <w:rPr>
          <w:rFonts w:ascii="Times New Roman" w:hAnsi="Times New Roman" w:cs="Times New Roman"/>
        </w:rPr>
        <w:t>Frekvens tid och plats för planerad handledning:</w:t>
      </w:r>
    </w:p>
    <w:p w14:paraId="797B55D6" w14:textId="77777777" w:rsidR="002461CC" w:rsidRPr="007C00AA" w:rsidRDefault="002461CC" w:rsidP="002461CC">
      <w:pPr>
        <w:spacing w:line="276" w:lineRule="auto"/>
        <w:rPr>
          <w:rFonts w:ascii="Times New Roman" w:hAnsi="Times New Roman" w:cs="Times New Roman"/>
        </w:rPr>
      </w:pPr>
    </w:p>
    <w:p w14:paraId="0B98DA12" w14:textId="77777777" w:rsidR="002461CC" w:rsidRPr="007C00AA" w:rsidRDefault="002461CC" w:rsidP="002461CC">
      <w:pPr>
        <w:spacing w:line="276" w:lineRule="auto"/>
        <w:rPr>
          <w:rFonts w:ascii="Times New Roman" w:hAnsi="Times New Roman" w:cs="Times New Roman"/>
        </w:rPr>
      </w:pPr>
      <w:r w:rsidRPr="007C00AA">
        <w:rPr>
          <w:rFonts w:ascii="Times New Roman" w:hAnsi="Times New Roman" w:cs="Times New Roman"/>
        </w:rPr>
        <w:t>Spontan handledning?</w:t>
      </w:r>
    </w:p>
    <w:p w14:paraId="01F2AA9A" w14:textId="77777777" w:rsidR="002461CC" w:rsidRPr="007C00AA" w:rsidRDefault="002461CC" w:rsidP="002461CC">
      <w:pPr>
        <w:spacing w:line="276" w:lineRule="auto"/>
        <w:rPr>
          <w:rFonts w:ascii="Times New Roman" w:hAnsi="Times New Roman" w:cs="Times New Roman"/>
        </w:rPr>
      </w:pPr>
    </w:p>
    <w:p w14:paraId="5587830D" w14:textId="77777777" w:rsidR="002461CC" w:rsidRPr="007C00AA" w:rsidRDefault="002461CC" w:rsidP="002461CC">
      <w:pPr>
        <w:spacing w:line="276" w:lineRule="auto"/>
        <w:rPr>
          <w:rFonts w:ascii="Times New Roman" w:hAnsi="Times New Roman" w:cs="Times New Roman"/>
        </w:rPr>
      </w:pPr>
      <w:r w:rsidRPr="007C00AA">
        <w:rPr>
          <w:rFonts w:ascii="Times New Roman" w:hAnsi="Times New Roman" w:cs="Times New Roman"/>
        </w:rPr>
        <w:t>Studentens förväntningar på VFU och handledning:</w:t>
      </w:r>
    </w:p>
    <w:p w14:paraId="4ABB70E7" w14:textId="77777777" w:rsidR="002461CC" w:rsidRPr="007C00AA" w:rsidRDefault="002461CC" w:rsidP="002461CC">
      <w:pPr>
        <w:spacing w:line="276" w:lineRule="auto"/>
        <w:rPr>
          <w:rFonts w:ascii="Times New Roman" w:hAnsi="Times New Roman" w:cs="Times New Roman"/>
        </w:rPr>
      </w:pPr>
    </w:p>
    <w:p w14:paraId="13E71CF8" w14:textId="77777777" w:rsidR="002461CC" w:rsidRPr="007C00AA" w:rsidRDefault="002461CC" w:rsidP="002461CC">
      <w:pPr>
        <w:spacing w:line="276" w:lineRule="auto"/>
        <w:rPr>
          <w:rFonts w:ascii="Times New Roman" w:hAnsi="Times New Roman" w:cs="Times New Roman"/>
        </w:rPr>
      </w:pPr>
      <w:r w:rsidRPr="007C00AA">
        <w:rPr>
          <w:rFonts w:ascii="Times New Roman" w:hAnsi="Times New Roman" w:cs="Times New Roman"/>
        </w:rPr>
        <w:t>Handledarens förväntningar på psykologkandidaten:</w:t>
      </w:r>
    </w:p>
    <w:p w14:paraId="244F21C6" w14:textId="77777777" w:rsidR="002461CC" w:rsidRPr="007C00AA" w:rsidRDefault="002461CC" w:rsidP="002461CC">
      <w:pPr>
        <w:spacing w:line="276" w:lineRule="auto"/>
        <w:rPr>
          <w:rFonts w:ascii="Times New Roman" w:hAnsi="Times New Roman" w:cs="Times New Roman"/>
        </w:rPr>
      </w:pPr>
    </w:p>
    <w:p w14:paraId="0ACF6DF1" w14:textId="77777777" w:rsidR="002461CC" w:rsidRPr="007C00AA" w:rsidRDefault="002461CC" w:rsidP="002461CC">
      <w:pPr>
        <w:spacing w:line="276" w:lineRule="auto"/>
        <w:rPr>
          <w:rFonts w:ascii="Times New Roman" w:hAnsi="Times New Roman" w:cs="Times New Roman"/>
        </w:rPr>
      </w:pPr>
      <w:r w:rsidRPr="007C00AA">
        <w:rPr>
          <w:rFonts w:ascii="Times New Roman" w:hAnsi="Times New Roman" w:cs="Times New Roman"/>
        </w:rPr>
        <w:t>Handledningens innehåll:</w:t>
      </w:r>
    </w:p>
    <w:p w14:paraId="52B97531" w14:textId="77777777" w:rsidR="002461CC" w:rsidRPr="007C00AA" w:rsidRDefault="002461CC" w:rsidP="002461CC">
      <w:pPr>
        <w:spacing w:line="276" w:lineRule="auto"/>
        <w:rPr>
          <w:rFonts w:ascii="Times New Roman" w:hAnsi="Times New Roman" w:cs="Times New Roman"/>
        </w:rPr>
      </w:pPr>
    </w:p>
    <w:p w14:paraId="2FD1ACF2" w14:textId="77777777" w:rsidR="002461CC" w:rsidRPr="007C00AA" w:rsidRDefault="002461CC" w:rsidP="002461CC">
      <w:pPr>
        <w:spacing w:line="276" w:lineRule="auto"/>
        <w:rPr>
          <w:rFonts w:ascii="Times New Roman" w:hAnsi="Times New Roman" w:cs="Times New Roman"/>
        </w:rPr>
      </w:pPr>
      <w:r w:rsidRPr="007C00AA">
        <w:rPr>
          <w:rFonts w:ascii="Times New Roman" w:hAnsi="Times New Roman" w:cs="Times New Roman"/>
        </w:rPr>
        <w:t>Hur ska kandidaten förbereda sig inför handledningen?</w:t>
      </w:r>
    </w:p>
    <w:p w14:paraId="19E49915" w14:textId="77777777" w:rsidR="002461CC" w:rsidRPr="007C00AA" w:rsidRDefault="002461CC" w:rsidP="002461CC">
      <w:pPr>
        <w:spacing w:line="276" w:lineRule="auto"/>
        <w:rPr>
          <w:rFonts w:ascii="Times New Roman" w:hAnsi="Times New Roman" w:cs="Times New Roman"/>
        </w:rPr>
      </w:pPr>
    </w:p>
    <w:p w14:paraId="71D173F2" w14:textId="77777777" w:rsidR="002461CC" w:rsidRPr="007C00AA" w:rsidRDefault="002461CC" w:rsidP="002461CC">
      <w:pPr>
        <w:spacing w:line="276" w:lineRule="auto"/>
        <w:rPr>
          <w:rFonts w:ascii="Times New Roman" w:hAnsi="Times New Roman" w:cs="Times New Roman"/>
        </w:rPr>
      </w:pPr>
      <w:r w:rsidRPr="007C00AA">
        <w:rPr>
          <w:rFonts w:ascii="Times New Roman" w:hAnsi="Times New Roman" w:cs="Times New Roman"/>
        </w:rPr>
        <w:t>Hur ska handledaren förbereda sig inför handledningen?</w:t>
      </w:r>
    </w:p>
    <w:p w14:paraId="0B5A0966" w14:textId="77777777" w:rsidR="002461CC" w:rsidRPr="007C00AA" w:rsidRDefault="002461CC" w:rsidP="002461CC">
      <w:pPr>
        <w:spacing w:line="276" w:lineRule="auto"/>
        <w:rPr>
          <w:rFonts w:ascii="Times New Roman" w:hAnsi="Times New Roman" w:cs="Times New Roman"/>
        </w:rPr>
      </w:pPr>
    </w:p>
    <w:p w14:paraId="1827328C" w14:textId="77777777" w:rsidR="002461CC" w:rsidRPr="007C00AA" w:rsidRDefault="002461CC" w:rsidP="002461CC">
      <w:pPr>
        <w:spacing w:line="276" w:lineRule="auto"/>
        <w:rPr>
          <w:rFonts w:ascii="Times New Roman" w:hAnsi="Times New Roman" w:cs="Times New Roman"/>
        </w:rPr>
      </w:pPr>
      <w:r w:rsidRPr="007C00AA">
        <w:rPr>
          <w:rFonts w:ascii="Times New Roman" w:hAnsi="Times New Roman" w:cs="Times New Roman"/>
        </w:rPr>
        <w:t>Hur ska förberedelser, arbetsuppgifter och utförande redovisas?</w:t>
      </w:r>
    </w:p>
    <w:p w14:paraId="32CAE9F2" w14:textId="77777777" w:rsidR="002461CC" w:rsidRPr="007C00AA" w:rsidRDefault="002461CC" w:rsidP="002461CC">
      <w:pPr>
        <w:spacing w:line="276" w:lineRule="auto"/>
        <w:rPr>
          <w:rFonts w:ascii="Times New Roman" w:hAnsi="Times New Roman" w:cs="Times New Roman"/>
        </w:rPr>
      </w:pPr>
    </w:p>
    <w:p w14:paraId="2D7DAE86" w14:textId="77777777" w:rsidR="002461CC" w:rsidRDefault="002461CC" w:rsidP="002461CC">
      <w:pPr>
        <w:spacing w:line="276" w:lineRule="auto"/>
        <w:rPr>
          <w:rFonts w:ascii="Times New Roman" w:hAnsi="Times New Roman" w:cs="Times New Roman"/>
        </w:rPr>
      </w:pPr>
      <w:r w:rsidRPr="007C00AA">
        <w:rPr>
          <w:rFonts w:ascii="Times New Roman" w:hAnsi="Times New Roman" w:cs="Times New Roman"/>
        </w:rPr>
        <w:t>Ömsesidig löpande utvärdering om hur handledningen fungerar:</w:t>
      </w:r>
    </w:p>
    <w:p w14:paraId="7BA63B88" w14:textId="77777777" w:rsidR="002461CC" w:rsidRDefault="002461CC" w:rsidP="002461CC">
      <w:pPr>
        <w:spacing w:line="276" w:lineRule="auto"/>
        <w:rPr>
          <w:rFonts w:ascii="Times New Roman" w:hAnsi="Times New Roman" w:cs="Times New Roman"/>
        </w:rPr>
      </w:pPr>
    </w:p>
    <w:p w14:paraId="3B092D19" w14:textId="2E004557" w:rsidR="002461CC" w:rsidRPr="007C00AA" w:rsidRDefault="002461CC" w:rsidP="002461CC">
      <w:pPr>
        <w:spacing w:line="276" w:lineRule="auto"/>
        <w:rPr>
          <w:rFonts w:ascii="Times New Roman" w:hAnsi="Times New Roman" w:cs="Times New Roman"/>
        </w:rPr>
      </w:pPr>
      <w:r>
        <w:rPr>
          <w:rFonts w:ascii="Times New Roman" w:hAnsi="Times New Roman" w:cs="Times New Roman"/>
        </w:rPr>
        <w:t>Konfidentialitet:</w:t>
      </w:r>
    </w:p>
    <w:p w14:paraId="499D1AB4" w14:textId="77777777" w:rsidR="002461CC" w:rsidRPr="007C00AA" w:rsidRDefault="002461CC" w:rsidP="002461CC">
      <w:pPr>
        <w:spacing w:line="276" w:lineRule="auto"/>
        <w:rPr>
          <w:rFonts w:ascii="Times New Roman" w:hAnsi="Times New Roman" w:cs="Times New Roman"/>
        </w:rPr>
      </w:pPr>
    </w:p>
    <w:p w14:paraId="2B1644EE" w14:textId="77777777" w:rsidR="002461CC" w:rsidRPr="007C00AA" w:rsidRDefault="002461CC" w:rsidP="002461CC">
      <w:pPr>
        <w:spacing w:line="276" w:lineRule="auto"/>
        <w:rPr>
          <w:rFonts w:ascii="Times New Roman" w:hAnsi="Times New Roman" w:cs="Times New Roman"/>
        </w:rPr>
      </w:pPr>
      <w:r w:rsidRPr="007C00AA">
        <w:rPr>
          <w:rFonts w:ascii="Times New Roman" w:hAnsi="Times New Roman" w:cs="Times New Roman"/>
        </w:rPr>
        <w:t>Handlingsplan vid svårigheter i handledning:</w:t>
      </w:r>
    </w:p>
    <w:p w14:paraId="105F3AA0" w14:textId="77777777" w:rsidR="002461CC" w:rsidRPr="007C00AA" w:rsidRDefault="002461CC" w:rsidP="002461CC">
      <w:pPr>
        <w:spacing w:line="276" w:lineRule="auto"/>
        <w:rPr>
          <w:rFonts w:ascii="Times New Roman" w:hAnsi="Times New Roman" w:cs="Times New Roman"/>
        </w:rPr>
      </w:pPr>
    </w:p>
    <w:p w14:paraId="3058CFA3" w14:textId="77777777" w:rsidR="002461CC" w:rsidRPr="007C00AA" w:rsidRDefault="002461CC" w:rsidP="008E0BE7">
      <w:pPr>
        <w:pStyle w:val="Rubrik4"/>
      </w:pPr>
      <w:r w:rsidRPr="007C00AA">
        <w:t>Övergripande punkter</w:t>
      </w:r>
    </w:p>
    <w:p w14:paraId="5A226CF1" w14:textId="77777777" w:rsidR="002461CC" w:rsidRPr="007C00AA" w:rsidRDefault="002461CC" w:rsidP="002461CC">
      <w:pPr>
        <w:spacing w:line="276" w:lineRule="auto"/>
        <w:rPr>
          <w:rFonts w:ascii="Times New Roman" w:hAnsi="Times New Roman" w:cs="Times New Roman"/>
        </w:rPr>
      </w:pPr>
    </w:p>
    <w:p w14:paraId="75BA3363" w14:textId="77777777" w:rsidR="002461CC" w:rsidRPr="007C00AA" w:rsidRDefault="002461CC" w:rsidP="002461CC">
      <w:pPr>
        <w:spacing w:line="276" w:lineRule="auto"/>
        <w:rPr>
          <w:rFonts w:ascii="Times New Roman" w:hAnsi="Times New Roman" w:cs="Times New Roman"/>
        </w:rPr>
      </w:pPr>
      <w:r w:rsidRPr="007C00AA">
        <w:rPr>
          <w:rFonts w:ascii="Times New Roman" w:hAnsi="Times New Roman" w:cs="Times New Roman"/>
        </w:rPr>
        <w:t>Ömsesidiga förväntningar (övergripande och konkreta):</w:t>
      </w:r>
    </w:p>
    <w:p w14:paraId="03525501" w14:textId="77777777" w:rsidR="002461CC" w:rsidRPr="007C00AA" w:rsidRDefault="002461CC" w:rsidP="002461CC">
      <w:pPr>
        <w:spacing w:line="276" w:lineRule="auto"/>
        <w:rPr>
          <w:rFonts w:ascii="Times New Roman" w:hAnsi="Times New Roman" w:cs="Times New Roman"/>
        </w:rPr>
      </w:pPr>
    </w:p>
    <w:p w14:paraId="0893BA65" w14:textId="77777777" w:rsidR="002461CC" w:rsidRPr="007C00AA" w:rsidRDefault="002461CC" w:rsidP="002461CC">
      <w:pPr>
        <w:spacing w:line="276" w:lineRule="auto"/>
        <w:rPr>
          <w:rFonts w:ascii="Times New Roman" w:hAnsi="Times New Roman" w:cs="Times New Roman"/>
        </w:rPr>
      </w:pPr>
      <w:r w:rsidRPr="007C00AA">
        <w:rPr>
          <w:rFonts w:ascii="Times New Roman" w:hAnsi="Times New Roman" w:cs="Times New Roman"/>
        </w:rPr>
        <w:t>Kandidatens och handledarens roller:</w:t>
      </w:r>
    </w:p>
    <w:p w14:paraId="26625C8F" w14:textId="77777777" w:rsidR="002461CC" w:rsidRPr="007C00AA" w:rsidRDefault="002461CC" w:rsidP="002461CC">
      <w:pPr>
        <w:spacing w:line="276" w:lineRule="auto"/>
        <w:rPr>
          <w:rFonts w:ascii="Times New Roman" w:hAnsi="Times New Roman" w:cs="Times New Roman"/>
        </w:rPr>
      </w:pPr>
    </w:p>
    <w:p w14:paraId="26859655" w14:textId="77777777" w:rsidR="002461CC" w:rsidRPr="007C00AA" w:rsidRDefault="002461CC" w:rsidP="002461CC">
      <w:pPr>
        <w:spacing w:line="276" w:lineRule="auto"/>
        <w:rPr>
          <w:rFonts w:ascii="Times New Roman" w:hAnsi="Times New Roman" w:cs="Times New Roman"/>
        </w:rPr>
      </w:pPr>
      <w:r w:rsidRPr="007C00AA">
        <w:rPr>
          <w:rFonts w:ascii="Times New Roman" w:hAnsi="Times New Roman" w:cs="Times New Roman"/>
        </w:rPr>
        <w:t>Vem ansvarar för kandidaten när handledaren inte är på plats?</w:t>
      </w:r>
    </w:p>
    <w:p w14:paraId="6DE514E7" w14:textId="77777777" w:rsidR="002461CC" w:rsidRPr="007C00AA" w:rsidRDefault="002461CC" w:rsidP="002461CC">
      <w:pPr>
        <w:spacing w:line="276" w:lineRule="auto"/>
        <w:rPr>
          <w:rFonts w:ascii="Times New Roman" w:hAnsi="Times New Roman" w:cs="Times New Roman"/>
        </w:rPr>
      </w:pPr>
    </w:p>
    <w:p w14:paraId="28EE4013" w14:textId="164B50E6" w:rsidR="00252A69" w:rsidRPr="007C00AA" w:rsidRDefault="002461CC" w:rsidP="00252A69">
      <w:pPr>
        <w:spacing w:line="276" w:lineRule="auto"/>
        <w:ind w:left="567" w:firstLine="0"/>
        <w:rPr>
          <w:rFonts w:ascii="Times New Roman" w:hAnsi="Times New Roman" w:cs="Times New Roman"/>
        </w:rPr>
      </w:pPr>
      <w:r w:rsidRPr="007C00AA">
        <w:rPr>
          <w:rFonts w:ascii="Times New Roman" w:hAnsi="Times New Roman" w:cs="Times New Roman"/>
        </w:rPr>
        <w:t xml:space="preserve">Vad ingår i </w:t>
      </w:r>
      <w:r>
        <w:rPr>
          <w:rFonts w:ascii="Times New Roman" w:hAnsi="Times New Roman" w:cs="Times New Roman"/>
        </w:rPr>
        <w:t>sekretessen</w:t>
      </w:r>
      <w:r w:rsidRPr="007C00AA">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br/>
        <w:t>Intern sekretess?</w:t>
      </w:r>
    </w:p>
    <w:p w14:paraId="5FF5B208" w14:textId="77777777" w:rsidR="002461CC" w:rsidRPr="007C00AA" w:rsidRDefault="002461CC" w:rsidP="002461CC">
      <w:pPr>
        <w:spacing w:line="276" w:lineRule="auto"/>
        <w:rPr>
          <w:rFonts w:ascii="Times New Roman" w:hAnsi="Times New Roman" w:cs="Times New Roman"/>
        </w:rPr>
      </w:pPr>
    </w:p>
    <w:p w14:paraId="6FBBBBC3" w14:textId="77777777" w:rsidR="002461CC" w:rsidRPr="007C00AA" w:rsidRDefault="002461CC" w:rsidP="002461CC">
      <w:pPr>
        <w:spacing w:line="276" w:lineRule="auto"/>
        <w:rPr>
          <w:rFonts w:ascii="Times New Roman" w:hAnsi="Times New Roman" w:cs="Times New Roman"/>
        </w:rPr>
      </w:pPr>
      <w:r w:rsidRPr="007C00AA">
        <w:rPr>
          <w:rFonts w:ascii="Times New Roman" w:hAnsi="Times New Roman" w:cs="Times New Roman"/>
        </w:rPr>
        <w:t>Övrigt:</w:t>
      </w:r>
    </w:p>
    <w:p w14:paraId="64F15D25" w14:textId="77777777" w:rsidR="002461CC" w:rsidRDefault="002461CC">
      <w:pPr>
        <w:rPr>
          <w:rFonts w:asciiTheme="majorHAnsi" w:eastAsia="Calibri" w:hAnsiTheme="majorHAnsi" w:cstheme="majorBidi"/>
          <w:color w:val="2E74B5" w:themeColor="accent1" w:themeShade="BF"/>
          <w:sz w:val="26"/>
          <w:szCs w:val="26"/>
        </w:rPr>
      </w:pPr>
      <w:r>
        <w:rPr>
          <w:rFonts w:eastAsia="Calibri"/>
        </w:rPr>
        <w:br w:type="page"/>
      </w:r>
    </w:p>
    <w:p w14:paraId="59481D95" w14:textId="63EF0DCD" w:rsidR="00D72A7E" w:rsidRPr="00D72A7E" w:rsidRDefault="00D72A7E" w:rsidP="00A601D8">
      <w:pPr>
        <w:pStyle w:val="Rubrik2"/>
        <w:ind w:firstLine="0"/>
        <w:rPr>
          <w:rFonts w:eastAsia="Calibri"/>
        </w:rPr>
      </w:pPr>
      <w:bookmarkStart w:id="38" w:name="_Toc158618230"/>
      <w:r w:rsidRPr="00D72A7E">
        <w:rPr>
          <w:rFonts w:eastAsia="Calibri"/>
        </w:rPr>
        <w:lastRenderedPageBreak/>
        <w:t>Regler för ansökan om bidrag vid resor och dubbelt boende</w:t>
      </w:r>
      <w:bookmarkEnd w:id="38"/>
      <w:r w:rsidRPr="00D72A7E">
        <w:rPr>
          <w:rFonts w:eastAsia="Calibri"/>
        </w:rPr>
        <w:t xml:space="preserve"> </w:t>
      </w:r>
    </w:p>
    <w:p w14:paraId="3EA3C85A" w14:textId="77777777" w:rsidR="00D72A7E" w:rsidRPr="00D72A7E" w:rsidRDefault="00D72A7E" w:rsidP="00D72A7E">
      <w:pPr>
        <w:widowControl w:val="0"/>
        <w:autoSpaceDE w:val="0"/>
        <w:autoSpaceDN w:val="0"/>
        <w:spacing w:line="240" w:lineRule="auto"/>
        <w:ind w:firstLine="0"/>
        <w:rPr>
          <w:rFonts w:eastAsia="Calibri" w:cs="Calibri"/>
          <w:iCs/>
        </w:rPr>
      </w:pPr>
    </w:p>
    <w:p w14:paraId="2C49FBC3" w14:textId="77777777" w:rsidR="00D72A7E" w:rsidRPr="00D72A7E" w:rsidRDefault="00D72A7E" w:rsidP="00D72A7E">
      <w:pPr>
        <w:widowControl w:val="0"/>
        <w:autoSpaceDE w:val="0"/>
        <w:autoSpaceDN w:val="0"/>
        <w:spacing w:line="240" w:lineRule="auto"/>
        <w:ind w:firstLine="0"/>
        <w:rPr>
          <w:rFonts w:ascii="Calibri" w:eastAsia="Calibri" w:hAnsi="Calibri" w:cs="Calibri"/>
        </w:rPr>
      </w:pPr>
      <w:r w:rsidRPr="00D72A7E">
        <w:rPr>
          <w:rFonts w:ascii="Calibri" w:eastAsia="Calibri" w:hAnsi="Calibri" w:cs="Calibri"/>
        </w:rPr>
        <w:t>Följande bidragsregler gäller samtliga studerande i samband med praktikkurser inom Psykologprogrammet vid Karlstads universitet. Reglerna harmoniserar med Högskoleverkets (heter numera Universitetskanslersämbetet, UKÄ) riktlinjer "Studentens kostnader i samband med högskoleutbildning" (2003).</w:t>
      </w:r>
    </w:p>
    <w:p w14:paraId="2D4C443A" w14:textId="77777777" w:rsidR="00D72A7E" w:rsidRPr="00D72A7E" w:rsidRDefault="00D72A7E" w:rsidP="00D72A7E">
      <w:pPr>
        <w:widowControl w:val="0"/>
        <w:autoSpaceDE w:val="0"/>
        <w:autoSpaceDN w:val="0"/>
        <w:spacing w:line="240" w:lineRule="auto"/>
        <w:ind w:firstLine="0"/>
        <w:rPr>
          <w:rFonts w:ascii="Calibri" w:eastAsia="Calibri" w:hAnsi="Calibri" w:cs="Calibri"/>
        </w:rPr>
      </w:pPr>
    </w:p>
    <w:p w14:paraId="61E23D7C" w14:textId="77777777" w:rsidR="00D72A7E" w:rsidRPr="00D72A7E" w:rsidRDefault="00D72A7E" w:rsidP="00D72A7E">
      <w:pPr>
        <w:widowControl w:val="0"/>
        <w:autoSpaceDE w:val="0"/>
        <w:autoSpaceDN w:val="0"/>
        <w:spacing w:line="240" w:lineRule="auto"/>
        <w:ind w:left="116" w:firstLine="0"/>
        <w:outlineLvl w:val="0"/>
        <w:rPr>
          <w:rFonts w:ascii="Calibri" w:eastAsia="Calibri" w:hAnsi="Calibri" w:cs="Calibri"/>
          <w:b/>
          <w:bCs/>
        </w:rPr>
      </w:pPr>
      <w:bookmarkStart w:id="39" w:name="_Toc501457922"/>
      <w:bookmarkStart w:id="40" w:name="_Toc153788467"/>
      <w:bookmarkStart w:id="41" w:name="_Toc153788607"/>
      <w:bookmarkStart w:id="42" w:name="_Toc158618231"/>
      <w:r w:rsidRPr="00D72A7E">
        <w:rPr>
          <w:rFonts w:ascii="Calibri" w:eastAsia="Calibri" w:hAnsi="Calibri" w:cs="Calibri"/>
          <w:b/>
          <w:bCs/>
        </w:rPr>
        <w:t>Resebidrag</w:t>
      </w:r>
      <w:bookmarkEnd w:id="39"/>
      <w:bookmarkEnd w:id="40"/>
      <w:bookmarkEnd w:id="41"/>
      <w:bookmarkEnd w:id="42"/>
    </w:p>
    <w:p w14:paraId="3F5DA4C6" w14:textId="77777777" w:rsidR="00D72A7E" w:rsidRPr="00D72A7E" w:rsidRDefault="00D72A7E" w:rsidP="00D72A7E">
      <w:pPr>
        <w:widowControl w:val="0"/>
        <w:autoSpaceDE w:val="0"/>
        <w:autoSpaceDN w:val="0"/>
        <w:spacing w:line="240" w:lineRule="auto"/>
        <w:ind w:firstLine="0"/>
        <w:rPr>
          <w:rFonts w:eastAsia="Calibri" w:cs="Calibri"/>
        </w:rPr>
      </w:pPr>
      <w:r w:rsidRPr="00D72A7E">
        <w:rPr>
          <w:rFonts w:eastAsia="Calibri" w:cs="Calibri"/>
        </w:rPr>
        <w:t>Studerande som från institutionen blir föreslagen att göra praktikperioden på annan ort än studieorten kan söka bidrag för kostnader enligt nedan:</w:t>
      </w:r>
    </w:p>
    <w:p w14:paraId="06871AE5" w14:textId="77777777" w:rsidR="00D72A7E" w:rsidRPr="00D72A7E" w:rsidRDefault="00D72A7E" w:rsidP="00D72A7E">
      <w:pPr>
        <w:widowControl w:val="0"/>
        <w:autoSpaceDE w:val="0"/>
        <w:autoSpaceDN w:val="0"/>
        <w:spacing w:line="240" w:lineRule="auto"/>
        <w:ind w:left="360" w:firstLine="0"/>
        <w:rPr>
          <w:rFonts w:eastAsia="Calibri" w:cs="Calibri"/>
        </w:rPr>
      </w:pPr>
    </w:p>
    <w:p w14:paraId="081F8A4D" w14:textId="77777777" w:rsidR="00D72A7E" w:rsidRPr="00D72A7E" w:rsidRDefault="00D72A7E" w:rsidP="00D72A7E">
      <w:pPr>
        <w:widowControl w:val="0"/>
        <w:numPr>
          <w:ilvl w:val="0"/>
          <w:numId w:val="3"/>
        </w:numPr>
        <w:autoSpaceDE w:val="0"/>
        <w:autoSpaceDN w:val="0"/>
        <w:spacing w:line="240" w:lineRule="auto"/>
        <w:rPr>
          <w:rFonts w:eastAsia="Calibri" w:cs="Calibri"/>
        </w:rPr>
      </w:pPr>
      <w:r w:rsidRPr="00D72A7E">
        <w:rPr>
          <w:rFonts w:eastAsia="Calibri" w:cs="Calibri"/>
        </w:rPr>
        <w:t>Förutsättning för ersättning är att den studerandes reskostnader är högre under praktikkursen än under teorikurser, det vill säga endast den del som är en merkostnad kan ersättas.</w:t>
      </w:r>
    </w:p>
    <w:p w14:paraId="3D096DE9" w14:textId="77777777" w:rsidR="00D72A7E" w:rsidRPr="00D72A7E" w:rsidRDefault="00D72A7E" w:rsidP="00D72A7E">
      <w:pPr>
        <w:widowControl w:val="0"/>
        <w:numPr>
          <w:ilvl w:val="0"/>
          <w:numId w:val="3"/>
        </w:numPr>
        <w:autoSpaceDE w:val="0"/>
        <w:autoSpaceDN w:val="0"/>
        <w:spacing w:line="240" w:lineRule="auto"/>
        <w:rPr>
          <w:rFonts w:eastAsia="Calibri" w:cs="Calibri"/>
        </w:rPr>
      </w:pPr>
      <w:r w:rsidRPr="00D72A7E">
        <w:rPr>
          <w:rFonts w:eastAsia="Calibri" w:cs="Calibri"/>
        </w:rPr>
        <w:t>Ersättning kan sökas för billigaste färdsätt.</w:t>
      </w:r>
    </w:p>
    <w:p w14:paraId="2DCA577E" w14:textId="77777777" w:rsidR="00D72A7E" w:rsidRPr="00D72A7E" w:rsidRDefault="00D72A7E" w:rsidP="00D72A7E">
      <w:pPr>
        <w:widowControl w:val="0"/>
        <w:numPr>
          <w:ilvl w:val="0"/>
          <w:numId w:val="3"/>
        </w:numPr>
        <w:autoSpaceDE w:val="0"/>
        <w:autoSpaceDN w:val="0"/>
        <w:spacing w:line="240" w:lineRule="auto"/>
        <w:rPr>
          <w:rFonts w:eastAsia="Calibri" w:cs="Calibri"/>
        </w:rPr>
      </w:pPr>
      <w:r w:rsidRPr="00D72A7E">
        <w:rPr>
          <w:rFonts w:eastAsia="Calibri" w:cs="Calibri"/>
        </w:rPr>
        <w:t>Det maximala beloppet som kan utbetalas motsvarar ett länskort.</w:t>
      </w:r>
    </w:p>
    <w:p w14:paraId="468B3A11" w14:textId="77777777" w:rsidR="00D72A7E" w:rsidRPr="00D72A7E" w:rsidRDefault="00D72A7E" w:rsidP="00D72A7E">
      <w:pPr>
        <w:widowControl w:val="0"/>
        <w:numPr>
          <w:ilvl w:val="0"/>
          <w:numId w:val="3"/>
        </w:numPr>
        <w:autoSpaceDE w:val="0"/>
        <w:autoSpaceDN w:val="0"/>
        <w:spacing w:line="240" w:lineRule="auto"/>
        <w:rPr>
          <w:rFonts w:eastAsia="Calibri" w:cs="Calibri"/>
        </w:rPr>
      </w:pPr>
      <w:r w:rsidRPr="00D72A7E">
        <w:rPr>
          <w:rFonts w:eastAsia="Calibri" w:cs="Calibri"/>
        </w:rPr>
        <w:t>Resor inom stadsbussområden ersätts inte.</w:t>
      </w:r>
    </w:p>
    <w:p w14:paraId="663F67FA" w14:textId="77777777" w:rsidR="00D72A7E" w:rsidRPr="00D72A7E" w:rsidRDefault="00D72A7E" w:rsidP="00D72A7E">
      <w:pPr>
        <w:widowControl w:val="0"/>
        <w:numPr>
          <w:ilvl w:val="0"/>
          <w:numId w:val="3"/>
        </w:numPr>
        <w:autoSpaceDE w:val="0"/>
        <w:autoSpaceDN w:val="0"/>
        <w:spacing w:line="240" w:lineRule="auto"/>
        <w:rPr>
          <w:rFonts w:eastAsia="Calibri" w:cs="Calibri"/>
        </w:rPr>
      </w:pPr>
      <w:r w:rsidRPr="00D72A7E">
        <w:rPr>
          <w:rFonts w:eastAsia="Calibri" w:cs="Calibri"/>
        </w:rPr>
        <w:t>Resor i tjänsten ersätts inte.</w:t>
      </w:r>
    </w:p>
    <w:p w14:paraId="2984DECD" w14:textId="77777777" w:rsidR="00D72A7E" w:rsidRPr="00D72A7E" w:rsidRDefault="00D72A7E" w:rsidP="00D72A7E">
      <w:pPr>
        <w:widowControl w:val="0"/>
        <w:autoSpaceDE w:val="0"/>
        <w:autoSpaceDN w:val="0"/>
        <w:spacing w:line="240" w:lineRule="auto"/>
        <w:ind w:left="720" w:firstLine="0"/>
        <w:rPr>
          <w:rFonts w:eastAsia="Calibri" w:cs="Calibri"/>
        </w:rPr>
      </w:pPr>
    </w:p>
    <w:p w14:paraId="69643769" w14:textId="77777777" w:rsidR="00D72A7E" w:rsidRPr="00D72A7E" w:rsidRDefault="00D72A7E" w:rsidP="00D72A7E">
      <w:pPr>
        <w:widowControl w:val="0"/>
        <w:autoSpaceDE w:val="0"/>
        <w:autoSpaceDN w:val="0"/>
        <w:spacing w:line="240" w:lineRule="auto"/>
        <w:ind w:firstLine="0"/>
        <w:rPr>
          <w:rFonts w:eastAsia="Calibri" w:cs="Calibri"/>
        </w:rPr>
      </w:pPr>
      <w:r w:rsidRPr="00D72A7E">
        <w:rPr>
          <w:rFonts w:eastAsia="Calibri" w:cs="Calibri"/>
        </w:rPr>
        <w:t xml:space="preserve">För att Du ska kunna få ersättning i form av resebidrag eller bostadsbidrag måste Du kunna styrka att praktikkursen medför </w:t>
      </w:r>
      <w:r w:rsidRPr="00D72A7E">
        <w:rPr>
          <w:rFonts w:eastAsia="Calibri" w:cs="Calibri"/>
          <w:b/>
        </w:rPr>
        <w:t>merkostnade</w:t>
      </w:r>
      <w:r w:rsidRPr="00D72A7E">
        <w:rPr>
          <w:rFonts w:eastAsia="Calibri" w:cs="Calibri"/>
        </w:rPr>
        <w:t>r i Ditt normala resande. Det innebär till exempel att de som normalt pendlar till universitetet från orter utanför Karlstad inte kan räkna med resebidrag från universitetet under praktiktiden såvida det inte innebär och Du kan styrka att Du får längre och dyrare resväg.</w:t>
      </w:r>
    </w:p>
    <w:p w14:paraId="44AEA849" w14:textId="77777777" w:rsidR="00D72A7E" w:rsidRPr="00D72A7E" w:rsidRDefault="00D72A7E" w:rsidP="00D72A7E">
      <w:pPr>
        <w:widowControl w:val="0"/>
        <w:autoSpaceDE w:val="0"/>
        <w:autoSpaceDN w:val="0"/>
        <w:spacing w:line="240" w:lineRule="auto"/>
        <w:ind w:firstLine="0"/>
        <w:rPr>
          <w:rFonts w:eastAsia="Calibri" w:cs="Calibri"/>
        </w:rPr>
      </w:pPr>
    </w:p>
    <w:p w14:paraId="7B7ADCFF" w14:textId="77777777" w:rsidR="00D72A7E" w:rsidRPr="00D72A7E" w:rsidRDefault="00D72A7E" w:rsidP="00D72A7E">
      <w:pPr>
        <w:widowControl w:val="0"/>
        <w:autoSpaceDE w:val="0"/>
        <w:autoSpaceDN w:val="0"/>
        <w:spacing w:line="240" w:lineRule="auto"/>
        <w:ind w:firstLine="0"/>
        <w:rPr>
          <w:rFonts w:eastAsia="Calibri" w:cs="Calibri"/>
        </w:rPr>
      </w:pPr>
      <w:r w:rsidRPr="00D72A7E">
        <w:rPr>
          <w:rFonts w:eastAsia="Calibri" w:cs="Calibri"/>
        </w:rPr>
        <w:t xml:space="preserve">Resekostnader inom stadsbussområdet där Du är bosatt ersätts inte. Det gäller för såväl psykologkandidater som reser inom Karlstads stadsbussområde som för de som är bosatta i och reser inom andra orter som </w:t>
      </w:r>
      <w:proofErr w:type="gramStart"/>
      <w:r w:rsidRPr="00D72A7E">
        <w:rPr>
          <w:rFonts w:eastAsia="Calibri" w:cs="Calibri"/>
        </w:rPr>
        <w:t>t ex</w:t>
      </w:r>
      <w:proofErr w:type="gramEnd"/>
      <w:r w:rsidRPr="00D72A7E">
        <w:rPr>
          <w:rFonts w:eastAsia="Calibri" w:cs="Calibri"/>
        </w:rPr>
        <w:t xml:space="preserve"> Göteborg och Örebro under praktiktiden.</w:t>
      </w:r>
    </w:p>
    <w:p w14:paraId="337D12BB" w14:textId="77777777" w:rsidR="00D72A7E" w:rsidRPr="00D72A7E" w:rsidRDefault="00D72A7E" w:rsidP="00D72A7E">
      <w:pPr>
        <w:widowControl w:val="0"/>
        <w:autoSpaceDE w:val="0"/>
        <w:autoSpaceDN w:val="0"/>
        <w:spacing w:line="240" w:lineRule="auto"/>
        <w:ind w:firstLine="0"/>
        <w:rPr>
          <w:rFonts w:eastAsia="Calibri" w:cs="Calibri"/>
        </w:rPr>
      </w:pPr>
    </w:p>
    <w:p w14:paraId="60445F95" w14:textId="700DCA3F" w:rsidR="00D72A7E" w:rsidRPr="00D72A7E" w:rsidRDefault="00D72A7E" w:rsidP="00D72A7E">
      <w:pPr>
        <w:widowControl w:val="0"/>
        <w:autoSpaceDE w:val="0"/>
        <w:autoSpaceDN w:val="0"/>
        <w:spacing w:line="240" w:lineRule="auto"/>
        <w:ind w:firstLine="0"/>
        <w:rPr>
          <w:rFonts w:eastAsia="Calibri" w:cs="Calibri"/>
        </w:rPr>
      </w:pPr>
      <w:r w:rsidRPr="00D72A7E">
        <w:rPr>
          <w:rFonts w:eastAsia="Calibri" w:cs="Calibri"/>
        </w:rPr>
        <w:t xml:space="preserve">Resor </w:t>
      </w:r>
      <w:r w:rsidRPr="00D72A7E">
        <w:rPr>
          <w:rFonts w:eastAsia="Calibri" w:cs="Calibri"/>
          <w:u w:val="single"/>
        </w:rPr>
        <w:t>utanför stadsbussområdet</w:t>
      </w:r>
      <w:r w:rsidRPr="00D72A7E">
        <w:rPr>
          <w:rFonts w:eastAsia="Calibri" w:cs="Calibri"/>
        </w:rPr>
        <w:t xml:space="preserve"> </w:t>
      </w:r>
      <w:proofErr w:type="gramStart"/>
      <w:r w:rsidRPr="00D72A7E">
        <w:rPr>
          <w:rFonts w:eastAsia="Calibri" w:cs="Calibri"/>
        </w:rPr>
        <w:t>t ex</w:t>
      </w:r>
      <w:proofErr w:type="gramEnd"/>
      <w:r w:rsidRPr="00D72A7E">
        <w:rPr>
          <w:rFonts w:eastAsia="Calibri" w:cs="Calibri"/>
        </w:rPr>
        <w:t xml:space="preserve"> Karlstad-Arvika och Örebro-Västerås ersättes såvida de innebär en merkostnad enligt ovan </w:t>
      </w:r>
      <w:proofErr w:type="gramStart"/>
      <w:r w:rsidRPr="00D72A7E">
        <w:rPr>
          <w:rFonts w:eastAsia="Calibri" w:cs="Calibri"/>
        </w:rPr>
        <w:t>( billigaste</w:t>
      </w:r>
      <w:proofErr w:type="gramEnd"/>
      <w:r w:rsidRPr="00D72A7E">
        <w:rPr>
          <w:rFonts w:eastAsia="Calibri" w:cs="Calibri"/>
        </w:rPr>
        <w:t xml:space="preserve"> färdsätt gäller). De kandidater som på grund av brist på praktikplatser i Värmlands län kommer att resa till </w:t>
      </w:r>
      <w:r w:rsidR="00FB60ED">
        <w:rPr>
          <w:rFonts w:eastAsia="Calibri" w:cs="Calibri"/>
        </w:rPr>
        <w:t>närliggande orter</w:t>
      </w:r>
      <w:r w:rsidRPr="00D72A7E">
        <w:rPr>
          <w:rFonts w:eastAsia="Calibri" w:cs="Calibri"/>
        </w:rPr>
        <w:t xml:space="preserve"> </w:t>
      </w:r>
      <w:r w:rsidR="00A52711">
        <w:rPr>
          <w:rFonts w:eastAsia="Calibri" w:cs="Calibri"/>
        </w:rPr>
        <w:t>kan få</w:t>
      </w:r>
      <w:r w:rsidRPr="00D72A7E">
        <w:rPr>
          <w:rFonts w:eastAsia="Calibri" w:cs="Calibri"/>
        </w:rPr>
        <w:t xml:space="preserve"> ersättning för pendlarkort till dessa orter, (billigaste färdsätt gäller). Behöver man sedan resa med länsbuss för att ta sig från tågstationen på sin praktikort till arbetsplatsen, så ersätts dessa resor. Dock ersätts inte resor med stadsbuss på praktikorten.</w:t>
      </w:r>
    </w:p>
    <w:p w14:paraId="3A13B431" w14:textId="77777777" w:rsidR="00D72A7E" w:rsidRPr="00D72A7E" w:rsidRDefault="00D72A7E" w:rsidP="00D72A7E">
      <w:pPr>
        <w:widowControl w:val="0"/>
        <w:autoSpaceDE w:val="0"/>
        <w:autoSpaceDN w:val="0"/>
        <w:spacing w:line="240" w:lineRule="auto"/>
        <w:ind w:firstLine="0"/>
        <w:rPr>
          <w:rFonts w:eastAsia="Calibri" w:cs="Calibri"/>
        </w:rPr>
      </w:pPr>
    </w:p>
    <w:p w14:paraId="20F48635" w14:textId="77777777" w:rsidR="00D72A7E" w:rsidRPr="00D72A7E" w:rsidRDefault="00D72A7E" w:rsidP="00D72A7E">
      <w:pPr>
        <w:widowControl w:val="0"/>
        <w:autoSpaceDE w:val="0"/>
        <w:autoSpaceDN w:val="0"/>
        <w:spacing w:line="240" w:lineRule="auto"/>
        <w:ind w:firstLine="0"/>
        <w:rPr>
          <w:rFonts w:eastAsia="Calibri" w:cs="Calibri"/>
        </w:rPr>
      </w:pPr>
      <w:r w:rsidRPr="00D72A7E">
        <w:rPr>
          <w:rFonts w:eastAsia="Calibri" w:cs="Calibri"/>
        </w:rPr>
        <w:t xml:space="preserve">Observera att din praktikplats ska stå för resekostnader som du behöver göra inom ramen för din arbetsdag. </w:t>
      </w:r>
    </w:p>
    <w:p w14:paraId="5FCD60E4" w14:textId="77777777" w:rsidR="00D72A7E" w:rsidRPr="00D72A7E" w:rsidRDefault="00D72A7E" w:rsidP="00D72A7E">
      <w:pPr>
        <w:widowControl w:val="0"/>
        <w:autoSpaceDE w:val="0"/>
        <w:autoSpaceDN w:val="0"/>
        <w:spacing w:line="240" w:lineRule="auto"/>
        <w:ind w:firstLine="0"/>
        <w:rPr>
          <w:rFonts w:eastAsia="Calibri" w:cs="Calibri"/>
        </w:rPr>
      </w:pPr>
    </w:p>
    <w:p w14:paraId="650AE929" w14:textId="77777777" w:rsidR="00D72A7E" w:rsidRPr="00D72A7E" w:rsidRDefault="00D72A7E" w:rsidP="00D72A7E">
      <w:pPr>
        <w:widowControl w:val="0"/>
        <w:autoSpaceDE w:val="0"/>
        <w:autoSpaceDN w:val="0"/>
        <w:spacing w:line="240" w:lineRule="auto"/>
        <w:ind w:firstLine="0"/>
        <w:rPr>
          <w:rFonts w:eastAsia="Calibri" w:cs="Calibri"/>
        </w:rPr>
      </w:pPr>
      <w:r w:rsidRPr="00D72A7E">
        <w:rPr>
          <w:rFonts w:eastAsia="Calibri" w:cs="Calibri"/>
        </w:rPr>
        <w:t>De kandidater som på grund av brist på praktikplatser i Värmlands län själva ordnar praktikplats på orter de inte har anknytning till kan efter särskild prövning få resebidrag för resor till och från praktikseminarierna, (billigaste färdsätt gäller).</w:t>
      </w:r>
    </w:p>
    <w:p w14:paraId="6E9FBE08" w14:textId="77777777" w:rsidR="00D72A7E" w:rsidRPr="00D72A7E" w:rsidRDefault="00D72A7E" w:rsidP="00D72A7E">
      <w:pPr>
        <w:widowControl w:val="0"/>
        <w:autoSpaceDE w:val="0"/>
        <w:autoSpaceDN w:val="0"/>
        <w:spacing w:line="240" w:lineRule="auto"/>
        <w:ind w:firstLine="0"/>
        <w:rPr>
          <w:rFonts w:eastAsia="Calibri" w:cs="Calibri"/>
        </w:rPr>
      </w:pPr>
    </w:p>
    <w:p w14:paraId="014A2794" w14:textId="77777777" w:rsidR="00D72A7E" w:rsidRPr="00D72A7E" w:rsidRDefault="00D72A7E" w:rsidP="00D72A7E">
      <w:pPr>
        <w:widowControl w:val="0"/>
        <w:autoSpaceDE w:val="0"/>
        <w:autoSpaceDN w:val="0"/>
        <w:spacing w:line="240" w:lineRule="auto"/>
        <w:ind w:firstLine="0"/>
        <w:rPr>
          <w:rFonts w:eastAsia="Calibri" w:cs="Calibri"/>
        </w:rPr>
      </w:pPr>
      <w:r w:rsidRPr="00D72A7E">
        <w:rPr>
          <w:rFonts w:eastAsia="Calibri" w:cs="Calibri"/>
        </w:rPr>
        <w:t>Ansökan om resebidrag ska vara inlämnad till psykologprogrammets administratör</w:t>
      </w:r>
      <w:r w:rsidRPr="00D72A7E">
        <w:rPr>
          <w:rFonts w:eastAsia="Calibri" w:cs="Calibri"/>
          <w:sz w:val="16"/>
          <w:szCs w:val="16"/>
        </w:rPr>
        <w:t xml:space="preserve"> </w:t>
      </w:r>
      <w:r w:rsidRPr="00D72A7E">
        <w:rPr>
          <w:rFonts w:eastAsia="Calibri" w:cs="Calibri"/>
        </w:rPr>
        <w:t>senast 1 månad efter praktikperiodens slut. Utbetalning sker i efterskott, använd utbetalningsblankett och bifoga kvitton/biljetter i original.</w:t>
      </w:r>
    </w:p>
    <w:p w14:paraId="14DD172F" w14:textId="77777777" w:rsidR="00D72A7E" w:rsidRPr="00D72A7E" w:rsidRDefault="00D72A7E" w:rsidP="00D72A7E">
      <w:pPr>
        <w:widowControl w:val="0"/>
        <w:autoSpaceDE w:val="0"/>
        <w:autoSpaceDN w:val="0"/>
        <w:spacing w:line="240" w:lineRule="auto"/>
        <w:ind w:firstLine="0"/>
        <w:rPr>
          <w:rFonts w:eastAsia="Calibri" w:cs="Calibri"/>
        </w:rPr>
      </w:pPr>
    </w:p>
    <w:p w14:paraId="00CF2552" w14:textId="77777777" w:rsidR="00D72A7E" w:rsidRPr="00D72A7E" w:rsidRDefault="00D72A7E" w:rsidP="00D72A7E">
      <w:pPr>
        <w:widowControl w:val="0"/>
        <w:autoSpaceDE w:val="0"/>
        <w:autoSpaceDN w:val="0"/>
        <w:spacing w:line="240" w:lineRule="auto"/>
        <w:ind w:firstLine="0"/>
        <w:rPr>
          <w:rFonts w:eastAsia="Calibri" w:cs="Calibri"/>
        </w:rPr>
      </w:pPr>
      <w:r w:rsidRPr="00D72A7E">
        <w:rPr>
          <w:rFonts w:eastAsia="Calibri" w:cs="Calibri"/>
        </w:rPr>
        <w:t xml:space="preserve">Milersättning för bil betalas bara ut i undantagsfall om bedömningen görs att restiden blir orimligt lång om man åker kollektivt, och att restiden kortas avsevärt om man </w:t>
      </w:r>
      <w:proofErr w:type="gramStart"/>
      <w:r w:rsidRPr="00D72A7E">
        <w:rPr>
          <w:rFonts w:eastAsia="Calibri" w:cs="Calibri"/>
        </w:rPr>
        <w:t>istället</w:t>
      </w:r>
      <w:proofErr w:type="gramEnd"/>
      <w:r w:rsidRPr="00D72A7E">
        <w:rPr>
          <w:rFonts w:eastAsia="Calibri" w:cs="Calibri"/>
        </w:rPr>
        <w:t xml:space="preserve"> tar bil. Detta gäller ej om man bor inom Karlstads stadsområde. Ersättningen kan aldrig överstiga summan för vad det </w:t>
      </w:r>
      <w:r w:rsidRPr="00D72A7E">
        <w:rPr>
          <w:rFonts w:eastAsia="Calibri" w:cs="Calibri"/>
        </w:rPr>
        <w:lastRenderedPageBreak/>
        <w:t>billigaste färdsättet är. Observera att det är bilföraren som får ersättningen.</w:t>
      </w:r>
    </w:p>
    <w:p w14:paraId="25D75F18" w14:textId="77777777" w:rsidR="00D72A7E" w:rsidRPr="00D72A7E" w:rsidRDefault="00D72A7E" w:rsidP="00D72A7E">
      <w:pPr>
        <w:widowControl w:val="0"/>
        <w:autoSpaceDE w:val="0"/>
        <w:autoSpaceDN w:val="0"/>
        <w:spacing w:line="240" w:lineRule="auto"/>
        <w:ind w:left="116" w:firstLine="0"/>
        <w:outlineLvl w:val="0"/>
        <w:rPr>
          <w:rFonts w:ascii="Calibri" w:eastAsia="Calibri" w:hAnsi="Calibri" w:cs="Calibri"/>
          <w:b/>
          <w:bCs/>
        </w:rPr>
      </w:pPr>
    </w:p>
    <w:p w14:paraId="5267E290" w14:textId="77777777" w:rsidR="00D72A7E" w:rsidRPr="00D72A7E" w:rsidRDefault="00D72A7E" w:rsidP="00D72A7E">
      <w:pPr>
        <w:widowControl w:val="0"/>
        <w:autoSpaceDE w:val="0"/>
        <w:autoSpaceDN w:val="0"/>
        <w:spacing w:line="240" w:lineRule="auto"/>
        <w:ind w:left="116" w:firstLine="0"/>
        <w:outlineLvl w:val="0"/>
        <w:rPr>
          <w:rFonts w:ascii="Calibri" w:eastAsia="Calibri" w:hAnsi="Calibri" w:cs="Calibri"/>
          <w:b/>
          <w:bCs/>
        </w:rPr>
      </w:pPr>
      <w:bookmarkStart w:id="43" w:name="_Toc501457923"/>
      <w:bookmarkStart w:id="44" w:name="_Toc153788468"/>
      <w:bookmarkStart w:id="45" w:name="_Toc153788608"/>
      <w:bookmarkStart w:id="46" w:name="_Toc158618232"/>
      <w:r w:rsidRPr="00D72A7E">
        <w:rPr>
          <w:rFonts w:ascii="Calibri" w:eastAsia="Calibri" w:hAnsi="Calibri" w:cs="Calibri"/>
          <w:b/>
          <w:bCs/>
        </w:rPr>
        <w:t>Bostadsbidrag</w:t>
      </w:r>
      <w:bookmarkEnd w:id="43"/>
      <w:bookmarkEnd w:id="44"/>
      <w:bookmarkEnd w:id="45"/>
      <w:bookmarkEnd w:id="46"/>
      <w:r w:rsidRPr="00D72A7E">
        <w:rPr>
          <w:rFonts w:ascii="Calibri" w:eastAsia="Calibri" w:hAnsi="Calibri" w:cs="Calibri"/>
          <w:b/>
          <w:bCs/>
        </w:rPr>
        <w:t xml:space="preserve"> </w:t>
      </w:r>
    </w:p>
    <w:p w14:paraId="766B9CE7" w14:textId="77777777" w:rsidR="00D72A7E" w:rsidRPr="00D72A7E" w:rsidRDefault="00D72A7E" w:rsidP="00D72A7E">
      <w:pPr>
        <w:widowControl w:val="0"/>
        <w:autoSpaceDE w:val="0"/>
        <w:autoSpaceDN w:val="0"/>
        <w:spacing w:line="240" w:lineRule="auto"/>
        <w:ind w:firstLine="0"/>
        <w:rPr>
          <w:rFonts w:eastAsia="Calibri" w:cs="Calibri"/>
        </w:rPr>
      </w:pPr>
      <w:r w:rsidRPr="00D72A7E">
        <w:rPr>
          <w:rFonts w:eastAsia="Calibri" w:cs="Calibri"/>
        </w:rPr>
        <w:t>Studerande som under praktikperioden har merkostnader för dubbelt boende kan under särskilda förutsättningar söka bostadsbidrag med maximalt 3 000 kr./mån.</w:t>
      </w:r>
    </w:p>
    <w:p w14:paraId="196F4E05" w14:textId="77777777" w:rsidR="00D72A7E" w:rsidRPr="00D72A7E" w:rsidRDefault="00D72A7E" w:rsidP="00D72A7E">
      <w:pPr>
        <w:widowControl w:val="0"/>
        <w:autoSpaceDE w:val="0"/>
        <w:autoSpaceDN w:val="0"/>
        <w:spacing w:line="240" w:lineRule="auto"/>
        <w:ind w:firstLine="0"/>
        <w:rPr>
          <w:rFonts w:eastAsia="Calibri" w:cs="Calibri"/>
        </w:rPr>
      </w:pPr>
    </w:p>
    <w:p w14:paraId="5E10D248" w14:textId="77777777" w:rsidR="00D72A7E" w:rsidRPr="00D72A7E" w:rsidRDefault="00D72A7E" w:rsidP="00D72A7E">
      <w:pPr>
        <w:widowControl w:val="0"/>
        <w:numPr>
          <w:ilvl w:val="0"/>
          <w:numId w:val="4"/>
        </w:numPr>
        <w:autoSpaceDE w:val="0"/>
        <w:autoSpaceDN w:val="0"/>
        <w:spacing w:line="280" w:lineRule="exact"/>
        <w:rPr>
          <w:rFonts w:eastAsia="Calibri" w:cs="Calibri"/>
        </w:rPr>
      </w:pPr>
      <w:r w:rsidRPr="00D72A7E">
        <w:rPr>
          <w:rFonts w:eastAsia="Calibri" w:cs="Calibri"/>
        </w:rPr>
        <w:t>Ersättning kan endast sökas om praktikplaceringsbeskedet erhållits så sent att den stu</w:t>
      </w:r>
      <w:r w:rsidR="005D1C0B">
        <w:rPr>
          <w:rFonts w:eastAsia="Calibri" w:cs="Calibri"/>
        </w:rPr>
        <w:t>derande ej hunnit</w:t>
      </w:r>
      <w:r w:rsidRPr="00D72A7E">
        <w:rPr>
          <w:rFonts w:eastAsia="Calibri" w:cs="Calibri"/>
        </w:rPr>
        <w:t xml:space="preserve"> hyra ut sin ordinarie bostad eller om det finns andra starka </w:t>
      </w:r>
      <w:proofErr w:type="gramStart"/>
      <w:r w:rsidRPr="00D72A7E">
        <w:rPr>
          <w:rFonts w:eastAsia="Calibri" w:cs="Calibri"/>
        </w:rPr>
        <w:t>skäl till varför</w:t>
      </w:r>
      <w:proofErr w:type="gramEnd"/>
      <w:r w:rsidRPr="00D72A7E">
        <w:rPr>
          <w:rFonts w:eastAsia="Calibri" w:cs="Calibri"/>
        </w:rPr>
        <w:t xml:space="preserve"> bostaden</w:t>
      </w:r>
      <w:r w:rsidR="005D1C0B">
        <w:rPr>
          <w:rFonts w:eastAsia="Calibri" w:cs="Calibri"/>
        </w:rPr>
        <w:t xml:space="preserve"> ej kan hyras ut</w:t>
      </w:r>
      <w:r w:rsidRPr="00D72A7E">
        <w:rPr>
          <w:rFonts w:eastAsia="Calibri" w:cs="Calibri"/>
        </w:rPr>
        <w:t>.</w:t>
      </w:r>
    </w:p>
    <w:p w14:paraId="46600466" w14:textId="77777777" w:rsidR="00D72A7E" w:rsidRPr="00D72A7E" w:rsidRDefault="00D72A7E" w:rsidP="00D72A7E">
      <w:pPr>
        <w:widowControl w:val="0"/>
        <w:numPr>
          <w:ilvl w:val="0"/>
          <w:numId w:val="4"/>
        </w:numPr>
        <w:autoSpaceDE w:val="0"/>
        <w:autoSpaceDN w:val="0"/>
        <w:spacing w:line="280" w:lineRule="exact"/>
        <w:rPr>
          <w:rFonts w:eastAsia="Calibri" w:cs="Calibri"/>
        </w:rPr>
      </w:pPr>
      <w:r w:rsidRPr="00D72A7E">
        <w:rPr>
          <w:rFonts w:eastAsia="Calibri" w:cs="Calibri"/>
        </w:rPr>
        <w:t xml:space="preserve">Kostnad för dubbelt boende ska styrkas med kvitton. </w:t>
      </w:r>
    </w:p>
    <w:p w14:paraId="6C959AA3" w14:textId="77777777" w:rsidR="00D72A7E" w:rsidRPr="00D72A7E" w:rsidRDefault="00D72A7E" w:rsidP="00D72A7E">
      <w:pPr>
        <w:widowControl w:val="0"/>
        <w:autoSpaceDE w:val="0"/>
        <w:autoSpaceDN w:val="0"/>
        <w:spacing w:line="240" w:lineRule="auto"/>
        <w:ind w:firstLine="0"/>
        <w:rPr>
          <w:rFonts w:eastAsia="Calibri" w:cs="Calibri"/>
        </w:rPr>
      </w:pPr>
    </w:p>
    <w:p w14:paraId="425A5A66" w14:textId="77777777" w:rsidR="00D72A7E" w:rsidRPr="00D72A7E" w:rsidRDefault="00D72A7E" w:rsidP="00D72A7E">
      <w:pPr>
        <w:widowControl w:val="0"/>
        <w:autoSpaceDE w:val="0"/>
        <w:autoSpaceDN w:val="0"/>
        <w:spacing w:line="240" w:lineRule="auto"/>
        <w:ind w:firstLine="0"/>
        <w:rPr>
          <w:rFonts w:eastAsia="Calibri" w:cs="Calibri"/>
          <w:bCs/>
          <w:iCs/>
        </w:rPr>
      </w:pPr>
      <w:r w:rsidRPr="00D72A7E">
        <w:rPr>
          <w:rFonts w:eastAsia="Calibri" w:cs="Calibri"/>
        </w:rPr>
        <w:t>Bostadsbidrag utgår inte om den studerande under praktikperioden bor i egen familjebostad. Bostadsbidrag utgår inte heller om den studerande själv önskat praktik på den specifika orten.</w:t>
      </w:r>
    </w:p>
    <w:p w14:paraId="1F4AC636" w14:textId="77777777" w:rsidR="00D72A7E" w:rsidRPr="00D72A7E" w:rsidRDefault="00D72A7E" w:rsidP="00D72A7E">
      <w:pPr>
        <w:widowControl w:val="0"/>
        <w:autoSpaceDE w:val="0"/>
        <w:autoSpaceDN w:val="0"/>
        <w:spacing w:line="240" w:lineRule="auto"/>
        <w:ind w:firstLine="0"/>
        <w:rPr>
          <w:rFonts w:eastAsia="Calibri" w:cs="Calibri"/>
          <w:bCs/>
          <w:iCs/>
        </w:rPr>
      </w:pPr>
    </w:p>
    <w:p w14:paraId="6231C455" w14:textId="2DE9DE33" w:rsidR="00B844E2" w:rsidRDefault="00B844E2" w:rsidP="00D72A7E">
      <w:pPr>
        <w:widowControl w:val="0"/>
        <w:autoSpaceDE w:val="0"/>
        <w:autoSpaceDN w:val="0"/>
        <w:spacing w:line="240" w:lineRule="auto"/>
        <w:ind w:firstLine="0"/>
        <w:rPr>
          <w:rFonts w:eastAsia="Calibri" w:cs="Calibri"/>
          <w:b/>
        </w:rPr>
      </w:pPr>
    </w:p>
    <w:p w14:paraId="2A45EA44" w14:textId="77777777" w:rsidR="00D72A7E" w:rsidRPr="00D72A7E" w:rsidRDefault="00D72A7E" w:rsidP="00D72A7E">
      <w:pPr>
        <w:widowControl w:val="0"/>
        <w:autoSpaceDE w:val="0"/>
        <w:autoSpaceDN w:val="0"/>
        <w:spacing w:line="240" w:lineRule="auto"/>
        <w:ind w:firstLine="0"/>
        <w:rPr>
          <w:rFonts w:eastAsia="Calibri" w:cs="Calibri"/>
          <w:b/>
        </w:rPr>
      </w:pPr>
      <w:r w:rsidRPr="00D72A7E">
        <w:rPr>
          <w:rFonts w:eastAsia="Calibri" w:cs="Calibri"/>
          <w:b/>
        </w:rPr>
        <w:t>Observera!</w:t>
      </w:r>
    </w:p>
    <w:p w14:paraId="5738F011" w14:textId="77777777" w:rsidR="00D72A7E" w:rsidRPr="00D72A7E" w:rsidRDefault="00D72A7E" w:rsidP="00D72A7E">
      <w:pPr>
        <w:widowControl w:val="0"/>
        <w:autoSpaceDE w:val="0"/>
        <w:autoSpaceDN w:val="0"/>
        <w:spacing w:line="240" w:lineRule="auto"/>
        <w:ind w:firstLine="0"/>
        <w:rPr>
          <w:rFonts w:eastAsia="Calibri" w:cs="Calibri"/>
        </w:rPr>
      </w:pPr>
      <w:r w:rsidRPr="00D72A7E">
        <w:rPr>
          <w:rFonts w:eastAsia="Calibri" w:cs="Calibri"/>
        </w:rPr>
        <w:t xml:space="preserve">För att få ersättning för dina utlägg för resor och/eller dubbelt boende ska du fylla i blanketten </w:t>
      </w:r>
    </w:p>
    <w:p w14:paraId="3E5EB350" w14:textId="77777777" w:rsidR="00D72A7E" w:rsidRPr="00D72A7E" w:rsidRDefault="00D72A7E" w:rsidP="00D72A7E">
      <w:pPr>
        <w:widowControl w:val="0"/>
        <w:autoSpaceDE w:val="0"/>
        <w:autoSpaceDN w:val="0"/>
        <w:spacing w:line="240" w:lineRule="auto"/>
        <w:ind w:firstLine="0"/>
        <w:rPr>
          <w:rFonts w:eastAsia="Calibri" w:cs="Calibri"/>
        </w:rPr>
      </w:pPr>
      <w:r w:rsidRPr="00D72A7E">
        <w:rPr>
          <w:rFonts w:eastAsia="Calibri" w:cs="Calibri"/>
        </w:rPr>
        <w:t>”Resebidragsersättning” (För studenter: Denna blankett kommer liksom Studiehandledningen att ligga ute på CANVAS). Du fyller i blanketten på dator eller utskriven, signerar och bifogar dina kvitton i original och skickar in (via rekommenderad post) eller lämnar personligen till administratören.</w:t>
      </w:r>
    </w:p>
    <w:p w14:paraId="5211D68F" w14:textId="77777777" w:rsidR="00D72A7E" w:rsidRPr="00D72A7E" w:rsidRDefault="00D72A7E" w:rsidP="00D72A7E">
      <w:pPr>
        <w:widowControl w:val="0"/>
        <w:autoSpaceDE w:val="0"/>
        <w:autoSpaceDN w:val="0"/>
        <w:spacing w:line="240" w:lineRule="auto"/>
        <w:ind w:firstLine="0"/>
        <w:rPr>
          <w:rFonts w:eastAsia="Calibri" w:cs="Calibri"/>
        </w:rPr>
      </w:pPr>
    </w:p>
    <w:p w14:paraId="11610544" w14:textId="77777777" w:rsidR="00D72A7E" w:rsidRPr="00D72A7E" w:rsidRDefault="00D72A7E" w:rsidP="00D72A7E">
      <w:pPr>
        <w:widowControl w:val="0"/>
        <w:autoSpaceDE w:val="0"/>
        <w:autoSpaceDN w:val="0"/>
        <w:spacing w:line="240" w:lineRule="auto"/>
        <w:ind w:firstLine="0"/>
        <w:rPr>
          <w:rFonts w:eastAsia="Calibri" w:cs="Calibri"/>
        </w:rPr>
      </w:pPr>
      <w:proofErr w:type="gramStart"/>
      <w:r w:rsidRPr="00D72A7E">
        <w:rPr>
          <w:rFonts w:eastAsia="Calibri" w:cs="Calibri"/>
        </w:rPr>
        <w:t>Adress :</w:t>
      </w:r>
      <w:proofErr w:type="gramEnd"/>
    </w:p>
    <w:p w14:paraId="5213C8F6" w14:textId="77777777" w:rsidR="00D72A7E" w:rsidRPr="00D72A7E" w:rsidRDefault="00D72A7E" w:rsidP="00D72A7E">
      <w:pPr>
        <w:widowControl w:val="0"/>
        <w:autoSpaceDE w:val="0"/>
        <w:autoSpaceDN w:val="0"/>
        <w:spacing w:line="240" w:lineRule="auto"/>
        <w:ind w:firstLine="0"/>
        <w:rPr>
          <w:rFonts w:eastAsia="Calibri" w:cs="Calibri"/>
        </w:rPr>
      </w:pPr>
      <w:r w:rsidRPr="00D72A7E">
        <w:rPr>
          <w:rFonts w:eastAsia="Calibri" w:cs="Calibri"/>
        </w:rPr>
        <w:t>Karlstads universitet</w:t>
      </w:r>
    </w:p>
    <w:p w14:paraId="5C11553D" w14:textId="77777777" w:rsidR="00D72A7E" w:rsidRPr="00D72A7E" w:rsidRDefault="00D72A7E" w:rsidP="00D72A7E">
      <w:pPr>
        <w:widowControl w:val="0"/>
        <w:autoSpaceDE w:val="0"/>
        <w:autoSpaceDN w:val="0"/>
        <w:spacing w:line="240" w:lineRule="auto"/>
        <w:ind w:firstLine="0"/>
        <w:rPr>
          <w:rFonts w:eastAsia="Calibri" w:cs="Calibri"/>
        </w:rPr>
      </w:pPr>
      <w:r w:rsidRPr="00D72A7E">
        <w:rPr>
          <w:rFonts w:eastAsia="Calibri" w:cs="Calibri"/>
        </w:rPr>
        <w:t>Institutionen för sociala och psykologiska studier</w:t>
      </w:r>
    </w:p>
    <w:p w14:paraId="1FFFF721" w14:textId="1F084442" w:rsidR="00D72A7E" w:rsidRPr="00D72A7E" w:rsidRDefault="00B120E5" w:rsidP="00D72A7E">
      <w:pPr>
        <w:widowControl w:val="0"/>
        <w:autoSpaceDE w:val="0"/>
        <w:autoSpaceDN w:val="0"/>
        <w:spacing w:line="240" w:lineRule="auto"/>
        <w:ind w:firstLine="0"/>
        <w:rPr>
          <w:rFonts w:eastAsia="Calibri" w:cs="Calibri"/>
        </w:rPr>
      </w:pPr>
      <w:r>
        <w:rPr>
          <w:rFonts w:eastAsia="Calibri" w:cs="Calibri"/>
        </w:rPr>
        <w:t xml:space="preserve">Nathalie </w:t>
      </w:r>
      <w:proofErr w:type="spellStart"/>
      <w:r>
        <w:rPr>
          <w:rFonts w:eastAsia="Calibri" w:cs="Calibri"/>
        </w:rPr>
        <w:t>Pancetti</w:t>
      </w:r>
      <w:proofErr w:type="spellEnd"/>
    </w:p>
    <w:p w14:paraId="39B86B08" w14:textId="77777777" w:rsidR="00D72A7E" w:rsidRPr="00D72A7E" w:rsidRDefault="00D72A7E" w:rsidP="00D72A7E">
      <w:pPr>
        <w:widowControl w:val="0"/>
        <w:autoSpaceDE w:val="0"/>
        <w:autoSpaceDN w:val="0"/>
        <w:spacing w:before="1" w:line="322" w:lineRule="exact"/>
        <w:ind w:firstLine="0"/>
        <w:rPr>
          <w:rFonts w:eastAsia="Calibri" w:cs="Calibri"/>
        </w:rPr>
      </w:pPr>
      <w:r w:rsidRPr="00D72A7E">
        <w:rPr>
          <w:rFonts w:eastAsia="Calibri" w:cs="Calibri"/>
        </w:rPr>
        <w:t>651 88 Karlstad</w:t>
      </w:r>
    </w:p>
    <w:p w14:paraId="72EED4AA" w14:textId="1B2F5319" w:rsidR="00D72A7E" w:rsidRPr="001D4D6E" w:rsidRDefault="00D72A7E" w:rsidP="00D72A7E">
      <w:pPr>
        <w:widowControl w:val="0"/>
        <w:autoSpaceDE w:val="0"/>
        <w:autoSpaceDN w:val="0"/>
        <w:spacing w:before="1" w:line="322" w:lineRule="exact"/>
        <w:ind w:firstLine="0"/>
        <w:rPr>
          <w:rFonts w:eastAsia="Calibri" w:cs="Calibri"/>
        </w:rPr>
      </w:pPr>
      <w:r w:rsidRPr="001D4D6E">
        <w:rPr>
          <w:rFonts w:eastAsia="Calibri" w:cs="Calibri"/>
        </w:rPr>
        <w:t xml:space="preserve">E-post: </w:t>
      </w:r>
      <w:r w:rsidR="00B120E5">
        <w:rPr>
          <w:rFonts w:eastAsia="Calibri" w:cs="Calibri"/>
        </w:rPr>
        <w:t>nathalie.pancetti</w:t>
      </w:r>
      <w:r w:rsidR="00347871" w:rsidRPr="001D4D6E">
        <w:rPr>
          <w:rFonts w:eastAsia="Calibri" w:cs="Calibri"/>
        </w:rPr>
        <w:t>@kau.se</w:t>
      </w:r>
    </w:p>
    <w:p w14:paraId="4F6177E4" w14:textId="77777777" w:rsidR="009C5D9C" w:rsidRPr="001D4D6E" w:rsidRDefault="009C5D9C" w:rsidP="00D72A7E">
      <w:pPr>
        <w:widowControl w:val="0"/>
        <w:autoSpaceDE w:val="0"/>
        <w:autoSpaceDN w:val="0"/>
        <w:spacing w:before="1" w:line="322" w:lineRule="exact"/>
        <w:ind w:firstLine="0"/>
        <w:rPr>
          <w:rFonts w:eastAsia="Calibri" w:cs="Calibri"/>
        </w:rPr>
      </w:pPr>
    </w:p>
    <w:p w14:paraId="694142A9" w14:textId="5C79836C" w:rsidR="009C5D9C" w:rsidRDefault="009C5D9C" w:rsidP="00D72A7E">
      <w:pPr>
        <w:widowControl w:val="0"/>
        <w:autoSpaceDE w:val="0"/>
        <w:autoSpaceDN w:val="0"/>
        <w:spacing w:before="1" w:line="322" w:lineRule="exact"/>
        <w:ind w:firstLine="0"/>
        <w:rPr>
          <w:rFonts w:eastAsia="Calibri" w:cs="Calibri"/>
        </w:rPr>
      </w:pPr>
      <w:r>
        <w:rPr>
          <w:rFonts w:eastAsia="Calibri" w:cs="Calibri"/>
        </w:rPr>
        <w:t>Observera också att f</w:t>
      </w:r>
      <w:r w:rsidRPr="009C5D9C">
        <w:rPr>
          <w:rFonts w:eastAsia="Calibri" w:cs="Calibri"/>
        </w:rPr>
        <w:t xml:space="preserve">ör att få ersättning för utlägg för resor och/eller </w:t>
      </w:r>
      <w:r>
        <w:rPr>
          <w:rFonts w:eastAsia="Calibri" w:cs="Calibri"/>
        </w:rPr>
        <w:t xml:space="preserve">dubbelt boende behöver du också </w:t>
      </w:r>
      <w:r w:rsidR="006F4867">
        <w:rPr>
          <w:rFonts w:eastAsia="Calibri" w:cs="Calibri"/>
        </w:rPr>
        <w:t>förankra detta</w:t>
      </w:r>
      <w:r w:rsidRPr="009C5D9C">
        <w:rPr>
          <w:rFonts w:eastAsia="Calibri" w:cs="Calibri"/>
        </w:rPr>
        <w:t xml:space="preserve"> </w:t>
      </w:r>
      <w:r w:rsidR="006F4867">
        <w:rPr>
          <w:rFonts w:eastAsia="Calibri" w:cs="Calibri"/>
        </w:rPr>
        <w:t>hos VFU-ansvarig</w:t>
      </w:r>
      <w:r w:rsidR="00B120E5">
        <w:rPr>
          <w:rFonts w:eastAsia="Calibri" w:cs="Calibri"/>
        </w:rPr>
        <w:t xml:space="preserve"> i god tid</w:t>
      </w:r>
      <w:r w:rsidR="006F4867">
        <w:rPr>
          <w:rFonts w:eastAsia="Calibri" w:cs="Calibri"/>
        </w:rPr>
        <w:t xml:space="preserve"> </w:t>
      </w:r>
      <w:r w:rsidRPr="009C5D9C">
        <w:rPr>
          <w:rFonts w:eastAsia="Calibri" w:cs="Calibri"/>
          <w:b/>
        </w:rPr>
        <w:t>innan</w:t>
      </w:r>
      <w:r>
        <w:rPr>
          <w:rFonts w:eastAsia="Calibri" w:cs="Calibri"/>
          <w:b/>
        </w:rPr>
        <w:t xml:space="preserve"> </w:t>
      </w:r>
      <w:r>
        <w:rPr>
          <w:rFonts w:eastAsia="Calibri" w:cs="Calibri"/>
        </w:rPr>
        <w:t xml:space="preserve">praktiken startar. </w:t>
      </w:r>
    </w:p>
    <w:p w14:paraId="07A74FA0" w14:textId="77777777" w:rsidR="00B844E2" w:rsidRDefault="00B844E2" w:rsidP="00D72A7E">
      <w:pPr>
        <w:widowControl w:val="0"/>
        <w:autoSpaceDE w:val="0"/>
        <w:autoSpaceDN w:val="0"/>
        <w:spacing w:before="1" w:line="322" w:lineRule="exact"/>
        <w:ind w:firstLine="0"/>
        <w:rPr>
          <w:rFonts w:eastAsia="Calibri" w:cs="Calibri"/>
        </w:rPr>
      </w:pPr>
    </w:p>
    <w:p w14:paraId="38A654C3" w14:textId="77777777" w:rsidR="00B844E2" w:rsidRPr="00B844E2" w:rsidRDefault="00B844E2" w:rsidP="00D72A7E">
      <w:pPr>
        <w:widowControl w:val="0"/>
        <w:autoSpaceDE w:val="0"/>
        <w:autoSpaceDN w:val="0"/>
        <w:spacing w:before="1" w:line="322" w:lineRule="exact"/>
        <w:ind w:firstLine="0"/>
        <w:rPr>
          <w:rFonts w:eastAsia="Calibri" w:cs="Calibri"/>
          <w:b/>
        </w:rPr>
      </w:pPr>
      <w:r>
        <w:rPr>
          <w:rFonts w:eastAsia="Calibri" w:cs="Calibri"/>
        </w:rPr>
        <w:t xml:space="preserve">Du behöver också göra en ungefärlig beräkning på kostnaden du kommer söka bidrag för </w:t>
      </w:r>
      <w:r w:rsidRPr="00B844E2">
        <w:rPr>
          <w:rFonts w:eastAsia="Calibri" w:cs="Calibri"/>
          <w:b/>
        </w:rPr>
        <w:t xml:space="preserve">innan </w:t>
      </w:r>
      <w:r>
        <w:rPr>
          <w:rFonts w:eastAsia="Calibri" w:cs="Calibri"/>
        </w:rPr>
        <w:t xml:space="preserve">praktiken och </w:t>
      </w:r>
      <w:r w:rsidR="00432A07">
        <w:rPr>
          <w:rFonts w:eastAsia="Calibri" w:cs="Calibri"/>
        </w:rPr>
        <w:t xml:space="preserve">meddela denna till VFU-ansvarig så att vår ekonom kan planera budget för de utbetalningar vår institution ska göra efter praktikperioden. </w:t>
      </w:r>
    </w:p>
    <w:p w14:paraId="600E9A0D" w14:textId="77777777" w:rsidR="009C5D9C" w:rsidRPr="009C5D9C" w:rsidRDefault="009C5D9C" w:rsidP="00D72A7E">
      <w:pPr>
        <w:widowControl w:val="0"/>
        <w:autoSpaceDE w:val="0"/>
        <w:autoSpaceDN w:val="0"/>
        <w:spacing w:before="1" w:line="322" w:lineRule="exact"/>
        <w:ind w:firstLine="0"/>
        <w:rPr>
          <w:rFonts w:eastAsia="Calibri" w:cs="Calibri"/>
        </w:rPr>
      </w:pPr>
    </w:p>
    <w:p w14:paraId="2B38BD11" w14:textId="77777777" w:rsidR="00D72A7E" w:rsidRPr="009C5D9C" w:rsidRDefault="00D72A7E" w:rsidP="00D72A7E">
      <w:pPr>
        <w:widowControl w:val="0"/>
        <w:autoSpaceDE w:val="0"/>
        <w:autoSpaceDN w:val="0"/>
        <w:spacing w:line="240" w:lineRule="auto"/>
        <w:ind w:firstLine="0"/>
        <w:rPr>
          <w:rFonts w:ascii="Calibri" w:eastAsia="Calibri" w:hAnsi="Calibri" w:cs="Calibri"/>
        </w:rPr>
      </w:pPr>
    </w:p>
    <w:p w14:paraId="3AB9EE92" w14:textId="77777777" w:rsidR="00235AAF" w:rsidRPr="009C5D9C" w:rsidRDefault="00235AAF" w:rsidP="0041443F">
      <w:pPr>
        <w:ind w:firstLine="0"/>
      </w:pPr>
    </w:p>
    <w:sectPr w:rsidR="00235AAF" w:rsidRPr="009C5D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6E503" w14:textId="77777777" w:rsidR="00C57FE3" w:rsidRDefault="00C57FE3">
      <w:pPr>
        <w:spacing w:line="240" w:lineRule="auto"/>
      </w:pPr>
      <w:r>
        <w:separator/>
      </w:r>
    </w:p>
  </w:endnote>
  <w:endnote w:type="continuationSeparator" w:id="0">
    <w:p w14:paraId="7BB934E8" w14:textId="77777777" w:rsidR="00C57FE3" w:rsidRDefault="00C57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048565402"/>
      <w:docPartObj>
        <w:docPartGallery w:val="Page Numbers (Bottom of Page)"/>
        <w:docPartUnique/>
      </w:docPartObj>
    </w:sdtPr>
    <w:sdtEndPr>
      <w:rPr>
        <w:rStyle w:val="Sidnummer"/>
      </w:rPr>
    </w:sdtEndPr>
    <w:sdtContent>
      <w:p w14:paraId="7615FA81" w14:textId="39EC012A" w:rsidR="00FB60ED" w:rsidRDefault="00FB60ED" w:rsidP="003647A7">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5EEAF06A" w14:textId="77777777" w:rsidR="00FB60ED" w:rsidRDefault="00FB60ED" w:rsidP="006C1DE4">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257133613"/>
      <w:docPartObj>
        <w:docPartGallery w:val="Page Numbers (Bottom of Page)"/>
        <w:docPartUnique/>
      </w:docPartObj>
    </w:sdtPr>
    <w:sdtEndPr>
      <w:rPr>
        <w:rStyle w:val="Sidnummer"/>
      </w:rPr>
    </w:sdtEndPr>
    <w:sdtContent>
      <w:p w14:paraId="453B8E6D" w14:textId="43C753A9" w:rsidR="00FB60ED" w:rsidRDefault="00FB60ED" w:rsidP="003647A7">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sidR="00A52711">
          <w:rPr>
            <w:rStyle w:val="Sidnummer"/>
            <w:noProof/>
          </w:rPr>
          <w:t>21</w:t>
        </w:r>
        <w:r>
          <w:rPr>
            <w:rStyle w:val="Sidnummer"/>
          </w:rPr>
          <w:fldChar w:fldCharType="end"/>
        </w:r>
      </w:p>
    </w:sdtContent>
  </w:sdt>
  <w:p w14:paraId="68F78388" w14:textId="77777777" w:rsidR="00FB60ED" w:rsidRDefault="00FB60ED" w:rsidP="006C1DE4">
    <w:pPr>
      <w:ind w:right="360"/>
    </w:pPr>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DFDCE" w14:textId="77777777" w:rsidR="00C57FE3" w:rsidRDefault="00C57FE3">
      <w:pPr>
        <w:spacing w:line="240" w:lineRule="auto"/>
      </w:pPr>
      <w:r>
        <w:separator/>
      </w:r>
    </w:p>
  </w:footnote>
  <w:footnote w:type="continuationSeparator" w:id="0">
    <w:p w14:paraId="14BF28C9" w14:textId="77777777" w:rsidR="00C57FE3" w:rsidRDefault="00C57F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4712"/>
    <w:multiLevelType w:val="hybridMultilevel"/>
    <w:tmpl w:val="818E9C8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4195A"/>
    <w:multiLevelType w:val="hybridMultilevel"/>
    <w:tmpl w:val="B732AEF2"/>
    <w:lvl w:ilvl="0" w:tplc="6060A080">
      <w:start w:val="11"/>
      <w:numFmt w:val="decimal"/>
      <w:lvlText w:val="%1."/>
      <w:lvlJc w:val="left"/>
      <w:pPr>
        <w:ind w:left="475" w:hanging="360"/>
      </w:pPr>
      <w:rPr>
        <w:rFonts w:hint="default"/>
      </w:rPr>
    </w:lvl>
    <w:lvl w:ilvl="1" w:tplc="041D0019" w:tentative="1">
      <w:start w:val="1"/>
      <w:numFmt w:val="lowerLetter"/>
      <w:lvlText w:val="%2."/>
      <w:lvlJc w:val="left"/>
      <w:pPr>
        <w:ind w:left="1195" w:hanging="360"/>
      </w:pPr>
    </w:lvl>
    <w:lvl w:ilvl="2" w:tplc="041D001B" w:tentative="1">
      <w:start w:val="1"/>
      <w:numFmt w:val="lowerRoman"/>
      <w:lvlText w:val="%3."/>
      <w:lvlJc w:val="right"/>
      <w:pPr>
        <w:ind w:left="1915" w:hanging="180"/>
      </w:pPr>
    </w:lvl>
    <w:lvl w:ilvl="3" w:tplc="041D000F" w:tentative="1">
      <w:start w:val="1"/>
      <w:numFmt w:val="decimal"/>
      <w:lvlText w:val="%4."/>
      <w:lvlJc w:val="left"/>
      <w:pPr>
        <w:ind w:left="2635" w:hanging="360"/>
      </w:pPr>
    </w:lvl>
    <w:lvl w:ilvl="4" w:tplc="041D0019" w:tentative="1">
      <w:start w:val="1"/>
      <w:numFmt w:val="lowerLetter"/>
      <w:lvlText w:val="%5."/>
      <w:lvlJc w:val="left"/>
      <w:pPr>
        <w:ind w:left="3355" w:hanging="360"/>
      </w:pPr>
    </w:lvl>
    <w:lvl w:ilvl="5" w:tplc="041D001B" w:tentative="1">
      <w:start w:val="1"/>
      <w:numFmt w:val="lowerRoman"/>
      <w:lvlText w:val="%6."/>
      <w:lvlJc w:val="right"/>
      <w:pPr>
        <w:ind w:left="4075" w:hanging="180"/>
      </w:pPr>
    </w:lvl>
    <w:lvl w:ilvl="6" w:tplc="041D000F" w:tentative="1">
      <w:start w:val="1"/>
      <w:numFmt w:val="decimal"/>
      <w:lvlText w:val="%7."/>
      <w:lvlJc w:val="left"/>
      <w:pPr>
        <w:ind w:left="4795" w:hanging="360"/>
      </w:pPr>
    </w:lvl>
    <w:lvl w:ilvl="7" w:tplc="041D0019" w:tentative="1">
      <w:start w:val="1"/>
      <w:numFmt w:val="lowerLetter"/>
      <w:lvlText w:val="%8."/>
      <w:lvlJc w:val="left"/>
      <w:pPr>
        <w:ind w:left="5515" w:hanging="360"/>
      </w:pPr>
    </w:lvl>
    <w:lvl w:ilvl="8" w:tplc="041D001B" w:tentative="1">
      <w:start w:val="1"/>
      <w:numFmt w:val="lowerRoman"/>
      <w:lvlText w:val="%9."/>
      <w:lvlJc w:val="right"/>
      <w:pPr>
        <w:ind w:left="6235" w:hanging="180"/>
      </w:pPr>
    </w:lvl>
  </w:abstractNum>
  <w:abstractNum w:abstractNumId="2" w15:restartNumberingAfterBreak="0">
    <w:nsid w:val="2D5670AF"/>
    <w:multiLevelType w:val="hybridMultilevel"/>
    <w:tmpl w:val="C52CDAA2"/>
    <w:lvl w:ilvl="0" w:tplc="58866868">
      <w:start w:val="1"/>
      <w:numFmt w:val="bullet"/>
      <w:lvlText w:val=""/>
      <w:lvlJc w:val="left"/>
      <w:pPr>
        <w:ind w:left="720" w:hanging="360"/>
      </w:pPr>
      <w:rPr>
        <w:rFonts w:ascii="Symbol" w:eastAsiaTheme="minorHAns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61B5A89"/>
    <w:multiLevelType w:val="hybridMultilevel"/>
    <w:tmpl w:val="E954BEE0"/>
    <w:lvl w:ilvl="0" w:tplc="1EE0D6DE">
      <w:start w:val="1"/>
      <w:numFmt w:val="upperRoman"/>
      <w:lvlText w:val="%1."/>
      <w:lvlJc w:val="left"/>
      <w:pPr>
        <w:ind w:left="402" w:hanging="286"/>
      </w:pPr>
      <w:rPr>
        <w:rFonts w:ascii="Times New Roman" w:eastAsia="Times New Roman" w:hAnsi="Times New Roman" w:cs="Times New Roman" w:hint="default"/>
        <w:b/>
        <w:bCs/>
        <w:w w:val="100"/>
        <w:sz w:val="32"/>
        <w:szCs w:val="32"/>
      </w:rPr>
    </w:lvl>
    <w:lvl w:ilvl="1" w:tplc="AE9E7A66">
      <w:start w:val="1"/>
      <w:numFmt w:val="decimal"/>
      <w:lvlText w:val="%2."/>
      <w:lvlJc w:val="left"/>
      <w:pPr>
        <w:ind w:left="477" w:hanging="361"/>
        <w:jc w:val="right"/>
      </w:pPr>
      <w:rPr>
        <w:rFonts w:hint="default"/>
        <w:b/>
        <w:bCs/>
        <w:w w:val="99"/>
      </w:rPr>
    </w:lvl>
    <w:lvl w:ilvl="2" w:tplc="24EE17BA">
      <w:numFmt w:val="bullet"/>
      <w:lvlText w:val="•"/>
      <w:lvlJc w:val="left"/>
      <w:pPr>
        <w:ind w:left="840" w:hanging="361"/>
      </w:pPr>
      <w:rPr>
        <w:rFonts w:hint="default"/>
      </w:rPr>
    </w:lvl>
    <w:lvl w:ilvl="3" w:tplc="B1CC83E6">
      <w:numFmt w:val="bullet"/>
      <w:lvlText w:val="•"/>
      <w:lvlJc w:val="left"/>
      <w:pPr>
        <w:ind w:left="1888" w:hanging="361"/>
      </w:pPr>
      <w:rPr>
        <w:rFonts w:hint="default"/>
      </w:rPr>
    </w:lvl>
    <w:lvl w:ilvl="4" w:tplc="85EE7DBA">
      <w:numFmt w:val="bullet"/>
      <w:lvlText w:val="•"/>
      <w:lvlJc w:val="left"/>
      <w:pPr>
        <w:ind w:left="2936" w:hanging="361"/>
      </w:pPr>
      <w:rPr>
        <w:rFonts w:hint="default"/>
      </w:rPr>
    </w:lvl>
    <w:lvl w:ilvl="5" w:tplc="AB708774">
      <w:numFmt w:val="bullet"/>
      <w:lvlText w:val="•"/>
      <w:lvlJc w:val="left"/>
      <w:pPr>
        <w:ind w:left="3984" w:hanging="361"/>
      </w:pPr>
      <w:rPr>
        <w:rFonts w:hint="default"/>
      </w:rPr>
    </w:lvl>
    <w:lvl w:ilvl="6" w:tplc="0F3CC180">
      <w:numFmt w:val="bullet"/>
      <w:lvlText w:val="•"/>
      <w:lvlJc w:val="left"/>
      <w:pPr>
        <w:ind w:left="5032" w:hanging="361"/>
      </w:pPr>
      <w:rPr>
        <w:rFonts w:hint="default"/>
      </w:rPr>
    </w:lvl>
    <w:lvl w:ilvl="7" w:tplc="F14EC6BE">
      <w:numFmt w:val="bullet"/>
      <w:lvlText w:val="•"/>
      <w:lvlJc w:val="left"/>
      <w:pPr>
        <w:ind w:left="6080" w:hanging="361"/>
      </w:pPr>
      <w:rPr>
        <w:rFonts w:hint="default"/>
      </w:rPr>
    </w:lvl>
    <w:lvl w:ilvl="8" w:tplc="F030F418">
      <w:numFmt w:val="bullet"/>
      <w:lvlText w:val="•"/>
      <w:lvlJc w:val="left"/>
      <w:pPr>
        <w:ind w:left="7128" w:hanging="361"/>
      </w:pPr>
      <w:rPr>
        <w:rFonts w:hint="default"/>
      </w:rPr>
    </w:lvl>
  </w:abstractNum>
  <w:abstractNum w:abstractNumId="4" w15:restartNumberingAfterBreak="0">
    <w:nsid w:val="41053092"/>
    <w:multiLevelType w:val="hybridMultilevel"/>
    <w:tmpl w:val="F8E64D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35C06DE"/>
    <w:multiLevelType w:val="hybridMultilevel"/>
    <w:tmpl w:val="C7545F8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634096359">
    <w:abstractNumId w:val="2"/>
  </w:num>
  <w:num w:numId="2" w16cid:durableId="1715932876">
    <w:abstractNumId w:val="4"/>
  </w:num>
  <w:num w:numId="3" w16cid:durableId="1741293784">
    <w:abstractNumId w:val="5"/>
  </w:num>
  <w:num w:numId="4" w16cid:durableId="1666126160">
    <w:abstractNumId w:val="0"/>
  </w:num>
  <w:num w:numId="5" w16cid:durableId="886767979">
    <w:abstractNumId w:val="3"/>
  </w:num>
  <w:num w:numId="6" w16cid:durableId="27226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69B"/>
    <w:rsid w:val="000128E2"/>
    <w:rsid w:val="00015BE0"/>
    <w:rsid w:val="00045718"/>
    <w:rsid w:val="00052349"/>
    <w:rsid w:val="0008004C"/>
    <w:rsid w:val="000833A2"/>
    <w:rsid w:val="00096D34"/>
    <w:rsid w:val="000979BF"/>
    <w:rsid w:val="000A5B0A"/>
    <w:rsid w:val="000B6D5B"/>
    <w:rsid w:val="000C0AC3"/>
    <w:rsid w:val="000C37FB"/>
    <w:rsid w:val="000D2D3F"/>
    <w:rsid w:val="000E2262"/>
    <w:rsid w:val="000E2A6E"/>
    <w:rsid w:val="000F70B2"/>
    <w:rsid w:val="000F7DA1"/>
    <w:rsid w:val="00120AD1"/>
    <w:rsid w:val="00130B37"/>
    <w:rsid w:val="00131354"/>
    <w:rsid w:val="00141C5F"/>
    <w:rsid w:val="00152B26"/>
    <w:rsid w:val="0016354C"/>
    <w:rsid w:val="001839DB"/>
    <w:rsid w:val="0018476C"/>
    <w:rsid w:val="00192C28"/>
    <w:rsid w:val="001C5177"/>
    <w:rsid w:val="001D4D6E"/>
    <w:rsid w:val="00211F6B"/>
    <w:rsid w:val="00214827"/>
    <w:rsid w:val="00230040"/>
    <w:rsid w:val="00235AAF"/>
    <w:rsid w:val="002461CC"/>
    <w:rsid w:val="00252A69"/>
    <w:rsid w:val="0025433C"/>
    <w:rsid w:val="00282CDD"/>
    <w:rsid w:val="00287F00"/>
    <w:rsid w:val="00295083"/>
    <w:rsid w:val="002C2D89"/>
    <w:rsid w:val="002C5067"/>
    <w:rsid w:val="002D2613"/>
    <w:rsid w:val="002E0E4E"/>
    <w:rsid w:val="002E1F03"/>
    <w:rsid w:val="00306A7D"/>
    <w:rsid w:val="00347871"/>
    <w:rsid w:val="00353490"/>
    <w:rsid w:val="00355A9E"/>
    <w:rsid w:val="00357A76"/>
    <w:rsid w:val="003647A7"/>
    <w:rsid w:val="00367D6F"/>
    <w:rsid w:val="00380045"/>
    <w:rsid w:val="003957F4"/>
    <w:rsid w:val="003966A8"/>
    <w:rsid w:val="003A038A"/>
    <w:rsid w:val="003E425F"/>
    <w:rsid w:val="003E62B7"/>
    <w:rsid w:val="003F0B2A"/>
    <w:rsid w:val="003F6CD1"/>
    <w:rsid w:val="0041443F"/>
    <w:rsid w:val="0041573C"/>
    <w:rsid w:val="00424F22"/>
    <w:rsid w:val="00425B4A"/>
    <w:rsid w:val="00432A07"/>
    <w:rsid w:val="00443008"/>
    <w:rsid w:val="00444B1D"/>
    <w:rsid w:val="00445282"/>
    <w:rsid w:val="0044659C"/>
    <w:rsid w:val="00466BC3"/>
    <w:rsid w:val="0049731E"/>
    <w:rsid w:val="004A7684"/>
    <w:rsid w:val="004B0542"/>
    <w:rsid w:val="004B1787"/>
    <w:rsid w:val="004B636C"/>
    <w:rsid w:val="004C046E"/>
    <w:rsid w:val="004C63FD"/>
    <w:rsid w:val="004E2A76"/>
    <w:rsid w:val="004F178E"/>
    <w:rsid w:val="00512225"/>
    <w:rsid w:val="00516C7B"/>
    <w:rsid w:val="00521C4B"/>
    <w:rsid w:val="00526A41"/>
    <w:rsid w:val="00527843"/>
    <w:rsid w:val="0055286E"/>
    <w:rsid w:val="00552E27"/>
    <w:rsid w:val="00553CD3"/>
    <w:rsid w:val="005558E0"/>
    <w:rsid w:val="00560220"/>
    <w:rsid w:val="00592C23"/>
    <w:rsid w:val="005A6274"/>
    <w:rsid w:val="005A66DF"/>
    <w:rsid w:val="005B0539"/>
    <w:rsid w:val="005D1C0B"/>
    <w:rsid w:val="005E1AAC"/>
    <w:rsid w:val="005E43D5"/>
    <w:rsid w:val="005E59C9"/>
    <w:rsid w:val="0063069B"/>
    <w:rsid w:val="006312D7"/>
    <w:rsid w:val="006335F7"/>
    <w:rsid w:val="00643182"/>
    <w:rsid w:val="00645E52"/>
    <w:rsid w:val="00653968"/>
    <w:rsid w:val="00682914"/>
    <w:rsid w:val="00696F2F"/>
    <w:rsid w:val="006A5D32"/>
    <w:rsid w:val="006B3931"/>
    <w:rsid w:val="006C1DE4"/>
    <w:rsid w:val="006C700B"/>
    <w:rsid w:val="006F4867"/>
    <w:rsid w:val="006F599F"/>
    <w:rsid w:val="007059FF"/>
    <w:rsid w:val="007145FE"/>
    <w:rsid w:val="0072388F"/>
    <w:rsid w:val="00750E66"/>
    <w:rsid w:val="0075551C"/>
    <w:rsid w:val="007562AC"/>
    <w:rsid w:val="00780515"/>
    <w:rsid w:val="00795F74"/>
    <w:rsid w:val="007A5AC3"/>
    <w:rsid w:val="007B5A2D"/>
    <w:rsid w:val="007B6107"/>
    <w:rsid w:val="007C399D"/>
    <w:rsid w:val="007D77C1"/>
    <w:rsid w:val="0080769D"/>
    <w:rsid w:val="00817B47"/>
    <w:rsid w:val="008328B3"/>
    <w:rsid w:val="008334BD"/>
    <w:rsid w:val="008364E0"/>
    <w:rsid w:val="00864621"/>
    <w:rsid w:val="00865BF0"/>
    <w:rsid w:val="0088301E"/>
    <w:rsid w:val="008958FB"/>
    <w:rsid w:val="008D6298"/>
    <w:rsid w:val="008E0BE7"/>
    <w:rsid w:val="008E49A6"/>
    <w:rsid w:val="00923020"/>
    <w:rsid w:val="00933C7C"/>
    <w:rsid w:val="00934D79"/>
    <w:rsid w:val="00937A2D"/>
    <w:rsid w:val="00952188"/>
    <w:rsid w:val="00954B0E"/>
    <w:rsid w:val="00954D8D"/>
    <w:rsid w:val="00961EFE"/>
    <w:rsid w:val="009668F6"/>
    <w:rsid w:val="00971FCF"/>
    <w:rsid w:val="00974C86"/>
    <w:rsid w:val="00981C52"/>
    <w:rsid w:val="0098292B"/>
    <w:rsid w:val="00996AC0"/>
    <w:rsid w:val="009A11DA"/>
    <w:rsid w:val="009A2670"/>
    <w:rsid w:val="009B1753"/>
    <w:rsid w:val="009B181A"/>
    <w:rsid w:val="009C39A0"/>
    <w:rsid w:val="009C47B5"/>
    <w:rsid w:val="009C593B"/>
    <w:rsid w:val="009C5D9C"/>
    <w:rsid w:val="009D5870"/>
    <w:rsid w:val="009E5986"/>
    <w:rsid w:val="009F1817"/>
    <w:rsid w:val="00A37BE9"/>
    <w:rsid w:val="00A45E8A"/>
    <w:rsid w:val="00A51FAD"/>
    <w:rsid w:val="00A52711"/>
    <w:rsid w:val="00A601D8"/>
    <w:rsid w:val="00A67475"/>
    <w:rsid w:val="00A950FE"/>
    <w:rsid w:val="00AE3DF3"/>
    <w:rsid w:val="00B025EC"/>
    <w:rsid w:val="00B120E5"/>
    <w:rsid w:val="00B13B5F"/>
    <w:rsid w:val="00B41AA5"/>
    <w:rsid w:val="00B43BAA"/>
    <w:rsid w:val="00B56CE6"/>
    <w:rsid w:val="00B67024"/>
    <w:rsid w:val="00B67F99"/>
    <w:rsid w:val="00B74268"/>
    <w:rsid w:val="00B844E2"/>
    <w:rsid w:val="00B8521C"/>
    <w:rsid w:val="00BA2D32"/>
    <w:rsid w:val="00BA732D"/>
    <w:rsid w:val="00BB1D55"/>
    <w:rsid w:val="00BB1F30"/>
    <w:rsid w:val="00BD1F8C"/>
    <w:rsid w:val="00BD3B23"/>
    <w:rsid w:val="00BD4A99"/>
    <w:rsid w:val="00BD591E"/>
    <w:rsid w:val="00BD71B9"/>
    <w:rsid w:val="00BE39AB"/>
    <w:rsid w:val="00BE59EA"/>
    <w:rsid w:val="00BF146A"/>
    <w:rsid w:val="00C00C43"/>
    <w:rsid w:val="00C04028"/>
    <w:rsid w:val="00C26566"/>
    <w:rsid w:val="00C453E2"/>
    <w:rsid w:val="00C47F0C"/>
    <w:rsid w:val="00C56C12"/>
    <w:rsid w:val="00C57FE3"/>
    <w:rsid w:val="00C61482"/>
    <w:rsid w:val="00C65BD1"/>
    <w:rsid w:val="00C82FC5"/>
    <w:rsid w:val="00C83845"/>
    <w:rsid w:val="00C842E1"/>
    <w:rsid w:val="00CA29A9"/>
    <w:rsid w:val="00CB68C8"/>
    <w:rsid w:val="00CD1543"/>
    <w:rsid w:val="00D00D73"/>
    <w:rsid w:val="00D1396E"/>
    <w:rsid w:val="00D40150"/>
    <w:rsid w:val="00D54B15"/>
    <w:rsid w:val="00D6159E"/>
    <w:rsid w:val="00D7255E"/>
    <w:rsid w:val="00D72A7E"/>
    <w:rsid w:val="00D85D80"/>
    <w:rsid w:val="00DD7880"/>
    <w:rsid w:val="00DF23BB"/>
    <w:rsid w:val="00E04957"/>
    <w:rsid w:val="00E05C19"/>
    <w:rsid w:val="00E07507"/>
    <w:rsid w:val="00E20874"/>
    <w:rsid w:val="00E22E19"/>
    <w:rsid w:val="00E50CB9"/>
    <w:rsid w:val="00E50CE7"/>
    <w:rsid w:val="00E544D6"/>
    <w:rsid w:val="00E578C3"/>
    <w:rsid w:val="00E65110"/>
    <w:rsid w:val="00E82AE1"/>
    <w:rsid w:val="00EA0661"/>
    <w:rsid w:val="00EA3BDF"/>
    <w:rsid w:val="00EA5ED9"/>
    <w:rsid w:val="00EA6BAD"/>
    <w:rsid w:val="00EB253A"/>
    <w:rsid w:val="00EB6B0B"/>
    <w:rsid w:val="00EC01F7"/>
    <w:rsid w:val="00ED1095"/>
    <w:rsid w:val="00ED3747"/>
    <w:rsid w:val="00F103C0"/>
    <w:rsid w:val="00F25AE4"/>
    <w:rsid w:val="00F406B6"/>
    <w:rsid w:val="00F452F6"/>
    <w:rsid w:val="00F52CF7"/>
    <w:rsid w:val="00F7469C"/>
    <w:rsid w:val="00F929A4"/>
    <w:rsid w:val="00F9637E"/>
    <w:rsid w:val="00FB60ED"/>
    <w:rsid w:val="00FB690E"/>
    <w:rsid w:val="00FC1448"/>
    <w:rsid w:val="00FF7E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5EC53"/>
  <w15:chartTrackingRefBased/>
  <w15:docId w15:val="{B40693E3-9258-49F3-AF42-FAC0AABE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line="360"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61E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7145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7145F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Rubrik4">
    <w:name w:val="heading 4"/>
    <w:basedOn w:val="Normal"/>
    <w:next w:val="Normal"/>
    <w:link w:val="Rubrik4Char"/>
    <w:uiPriority w:val="9"/>
    <w:unhideWhenUsed/>
    <w:qFormat/>
    <w:rsid w:val="007145F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63069B"/>
    <w:pPr>
      <w:autoSpaceDE w:val="0"/>
      <w:autoSpaceDN w:val="0"/>
      <w:adjustRightInd w:val="0"/>
      <w:spacing w:line="240" w:lineRule="auto"/>
      <w:ind w:firstLine="0"/>
    </w:pPr>
    <w:rPr>
      <w:rFonts w:ascii="Calibri" w:hAnsi="Calibri" w:cs="Calibri"/>
      <w:color w:val="000000"/>
      <w:sz w:val="24"/>
      <w:szCs w:val="24"/>
    </w:rPr>
  </w:style>
  <w:style w:type="table" w:styleId="Tabellrutnt">
    <w:name w:val="Table Grid"/>
    <w:basedOn w:val="Normaltabell"/>
    <w:uiPriority w:val="39"/>
    <w:rsid w:val="009D58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
    <w:name w:val="Tabellrutnät1"/>
    <w:basedOn w:val="Normaltabell"/>
    <w:next w:val="Tabellrutnt"/>
    <w:uiPriority w:val="59"/>
    <w:rsid w:val="00D72A7E"/>
    <w:pPr>
      <w:spacing w:line="240" w:lineRule="auto"/>
      <w:ind w:firstLine="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9C5D9C"/>
    <w:rPr>
      <w:color w:val="0563C1" w:themeColor="hyperlink"/>
      <w:u w:val="single"/>
    </w:rPr>
  </w:style>
  <w:style w:type="paragraph" w:styleId="Sidhuvud">
    <w:name w:val="header"/>
    <w:basedOn w:val="Normal"/>
    <w:link w:val="SidhuvudChar"/>
    <w:uiPriority w:val="99"/>
    <w:unhideWhenUsed/>
    <w:rsid w:val="004E2A76"/>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4E2A76"/>
  </w:style>
  <w:style w:type="paragraph" w:styleId="Sidfot">
    <w:name w:val="footer"/>
    <w:basedOn w:val="Normal"/>
    <w:link w:val="SidfotChar"/>
    <w:uiPriority w:val="99"/>
    <w:unhideWhenUsed/>
    <w:rsid w:val="004E2A76"/>
    <w:pPr>
      <w:tabs>
        <w:tab w:val="center" w:pos="4536"/>
        <w:tab w:val="right" w:pos="9072"/>
      </w:tabs>
      <w:spacing w:line="240" w:lineRule="auto"/>
    </w:pPr>
  </w:style>
  <w:style w:type="character" w:customStyle="1" w:styleId="SidfotChar">
    <w:name w:val="Sidfot Char"/>
    <w:basedOn w:val="Standardstycketeckensnitt"/>
    <w:link w:val="Sidfot"/>
    <w:uiPriority w:val="99"/>
    <w:rsid w:val="004E2A76"/>
  </w:style>
  <w:style w:type="character" w:customStyle="1" w:styleId="Olstomnmnande1">
    <w:name w:val="Olöst omnämnande1"/>
    <w:basedOn w:val="Standardstycketeckensnitt"/>
    <w:uiPriority w:val="99"/>
    <w:semiHidden/>
    <w:unhideWhenUsed/>
    <w:rsid w:val="009668F6"/>
    <w:rPr>
      <w:color w:val="605E5C"/>
      <w:shd w:val="clear" w:color="auto" w:fill="E1DFDD"/>
    </w:rPr>
  </w:style>
  <w:style w:type="character" w:styleId="Sidnummer">
    <w:name w:val="page number"/>
    <w:basedOn w:val="Standardstycketeckensnitt"/>
    <w:uiPriority w:val="99"/>
    <w:semiHidden/>
    <w:unhideWhenUsed/>
    <w:rsid w:val="006C1DE4"/>
  </w:style>
  <w:style w:type="character" w:styleId="Olstomnmnande">
    <w:name w:val="Unresolved Mention"/>
    <w:basedOn w:val="Standardstycketeckensnitt"/>
    <w:uiPriority w:val="99"/>
    <w:semiHidden/>
    <w:unhideWhenUsed/>
    <w:rsid w:val="00526A41"/>
    <w:rPr>
      <w:color w:val="605E5C"/>
      <w:shd w:val="clear" w:color="auto" w:fill="E1DFDD"/>
    </w:rPr>
  </w:style>
  <w:style w:type="paragraph" w:styleId="Underrubrik">
    <w:name w:val="Subtitle"/>
    <w:basedOn w:val="Normal"/>
    <w:next w:val="Normal"/>
    <w:link w:val="UnderrubrikChar"/>
    <w:uiPriority w:val="11"/>
    <w:qFormat/>
    <w:rsid w:val="007145FE"/>
    <w:pPr>
      <w:numPr>
        <w:ilvl w:val="1"/>
      </w:numPr>
      <w:spacing w:after="160"/>
      <w:ind w:firstLine="567"/>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7145FE"/>
    <w:rPr>
      <w:rFonts w:eastAsiaTheme="minorEastAsia"/>
      <w:color w:val="5A5A5A" w:themeColor="text1" w:themeTint="A5"/>
      <w:spacing w:val="15"/>
    </w:rPr>
  </w:style>
  <w:style w:type="character" w:customStyle="1" w:styleId="Rubrik2Char">
    <w:name w:val="Rubrik 2 Char"/>
    <w:basedOn w:val="Standardstycketeckensnitt"/>
    <w:link w:val="Rubrik2"/>
    <w:uiPriority w:val="9"/>
    <w:rsid w:val="007145FE"/>
    <w:rPr>
      <w:rFonts w:asciiTheme="majorHAnsi" w:eastAsiaTheme="majorEastAsia" w:hAnsiTheme="majorHAnsi" w:cstheme="majorBidi"/>
      <w:color w:val="2E74B5" w:themeColor="accent1" w:themeShade="BF"/>
      <w:sz w:val="26"/>
      <w:szCs w:val="26"/>
    </w:rPr>
  </w:style>
  <w:style w:type="paragraph" w:styleId="Ingetavstnd">
    <w:name w:val="No Spacing"/>
    <w:uiPriority w:val="1"/>
    <w:qFormat/>
    <w:rsid w:val="007145FE"/>
    <w:pPr>
      <w:spacing w:line="240" w:lineRule="auto"/>
    </w:pPr>
  </w:style>
  <w:style w:type="character" w:customStyle="1" w:styleId="Rubrik3Char">
    <w:name w:val="Rubrik 3 Char"/>
    <w:basedOn w:val="Standardstycketeckensnitt"/>
    <w:link w:val="Rubrik3"/>
    <w:uiPriority w:val="9"/>
    <w:rsid w:val="007145FE"/>
    <w:rPr>
      <w:rFonts w:asciiTheme="majorHAnsi" w:eastAsiaTheme="majorEastAsia" w:hAnsiTheme="majorHAnsi" w:cstheme="majorBidi"/>
      <w:color w:val="1F4D78" w:themeColor="accent1" w:themeShade="7F"/>
      <w:sz w:val="24"/>
      <w:szCs w:val="24"/>
    </w:rPr>
  </w:style>
  <w:style w:type="character" w:customStyle="1" w:styleId="Rubrik4Char">
    <w:name w:val="Rubrik 4 Char"/>
    <w:basedOn w:val="Standardstycketeckensnitt"/>
    <w:link w:val="Rubrik4"/>
    <w:uiPriority w:val="9"/>
    <w:rsid w:val="007145FE"/>
    <w:rPr>
      <w:rFonts w:asciiTheme="majorHAnsi" w:eastAsiaTheme="majorEastAsia" w:hAnsiTheme="majorHAnsi" w:cstheme="majorBidi"/>
      <w:i/>
      <w:iCs/>
      <w:color w:val="2E74B5" w:themeColor="accent1" w:themeShade="BF"/>
    </w:rPr>
  </w:style>
  <w:style w:type="character" w:styleId="Starkbetoning">
    <w:name w:val="Intense Emphasis"/>
    <w:basedOn w:val="Standardstycketeckensnitt"/>
    <w:uiPriority w:val="21"/>
    <w:qFormat/>
    <w:rsid w:val="007562AC"/>
    <w:rPr>
      <w:i/>
      <w:iCs/>
      <w:color w:val="5B9BD5" w:themeColor="accent1"/>
    </w:rPr>
  </w:style>
  <w:style w:type="paragraph" w:styleId="Revision">
    <w:name w:val="Revision"/>
    <w:hidden/>
    <w:uiPriority w:val="99"/>
    <w:semiHidden/>
    <w:rsid w:val="003957F4"/>
    <w:pPr>
      <w:spacing w:line="240" w:lineRule="auto"/>
      <w:ind w:firstLine="0"/>
    </w:pPr>
  </w:style>
  <w:style w:type="character" w:styleId="AnvndHyperlnk">
    <w:name w:val="FollowedHyperlink"/>
    <w:basedOn w:val="Standardstycketeckensnitt"/>
    <w:uiPriority w:val="99"/>
    <w:semiHidden/>
    <w:unhideWhenUsed/>
    <w:rsid w:val="003957F4"/>
    <w:rPr>
      <w:color w:val="954F72" w:themeColor="followedHyperlink"/>
      <w:u w:val="single"/>
    </w:rPr>
  </w:style>
  <w:style w:type="paragraph" w:styleId="Normalwebb">
    <w:name w:val="Normal (Web)"/>
    <w:basedOn w:val="Normal"/>
    <w:uiPriority w:val="99"/>
    <w:unhideWhenUsed/>
    <w:rsid w:val="00E04957"/>
    <w:pPr>
      <w:spacing w:before="100" w:beforeAutospacing="1" w:after="100" w:afterAutospacing="1" w:line="240" w:lineRule="auto"/>
      <w:ind w:firstLine="0"/>
    </w:pPr>
    <w:rPr>
      <w:rFonts w:ascii="Times New Roman" w:eastAsia="Times New Roman" w:hAnsi="Times New Roman" w:cs="Times New Roman"/>
      <w:sz w:val="24"/>
      <w:szCs w:val="24"/>
      <w:lang w:eastAsia="sv-SE"/>
    </w:rPr>
  </w:style>
  <w:style w:type="character" w:customStyle="1" w:styleId="Rubrik1Char">
    <w:name w:val="Rubrik 1 Char"/>
    <w:basedOn w:val="Standardstycketeckensnitt"/>
    <w:link w:val="Rubrik1"/>
    <w:uiPriority w:val="9"/>
    <w:rsid w:val="00961EFE"/>
    <w:rPr>
      <w:rFonts w:asciiTheme="majorHAnsi" w:eastAsiaTheme="majorEastAsia" w:hAnsiTheme="majorHAnsi" w:cstheme="majorBidi"/>
      <w:color w:val="2E74B5" w:themeColor="accent1" w:themeShade="BF"/>
      <w:sz w:val="32"/>
      <w:szCs w:val="32"/>
    </w:rPr>
  </w:style>
  <w:style w:type="paragraph" w:styleId="Innehll1">
    <w:name w:val="toc 1"/>
    <w:basedOn w:val="Normal"/>
    <w:next w:val="Normal"/>
    <w:autoRedefine/>
    <w:uiPriority w:val="39"/>
    <w:unhideWhenUsed/>
    <w:rsid w:val="00BD591E"/>
    <w:pPr>
      <w:tabs>
        <w:tab w:val="right" w:leader="dot" w:pos="9487"/>
      </w:tabs>
      <w:spacing w:before="120" w:after="120"/>
    </w:pPr>
    <w:rPr>
      <w:rFonts w:cstheme="minorHAnsi"/>
      <w:b/>
      <w:bCs/>
      <w:caps/>
      <w:sz w:val="20"/>
      <w:szCs w:val="20"/>
    </w:rPr>
  </w:style>
  <w:style w:type="paragraph" w:styleId="Innehll2">
    <w:name w:val="toc 2"/>
    <w:basedOn w:val="Normal"/>
    <w:next w:val="Normal"/>
    <w:autoRedefine/>
    <w:uiPriority w:val="39"/>
    <w:unhideWhenUsed/>
    <w:rsid w:val="00D85D80"/>
    <w:pPr>
      <w:tabs>
        <w:tab w:val="right" w:leader="dot" w:pos="9487"/>
      </w:tabs>
      <w:ind w:left="220"/>
    </w:pPr>
    <w:rPr>
      <w:rFonts w:cstheme="minorHAnsi"/>
      <w:smallCaps/>
      <w:sz w:val="20"/>
      <w:szCs w:val="20"/>
    </w:rPr>
  </w:style>
  <w:style w:type="paragraph" w:styleId="Innehll3">
    <w:name w:val="toc 3"/>
    <w:basedOn w:val="Normal"/>
    <w:next w:val="Normal"/>
    <w:autoRedefine/>
    <w:uiPriority w:val="39"/>
    <w:unhideWhenUsed/>
    <w:rsid w:val="00D85D80"/>
    <w:pPr>
      <w:tabs>
        <w:tab w:val="right" w:leader="dot" w:pos="9487"/>
      </w:tabs>
      <w:ind w:left="440"/>
    </w:pPr>
    <w:rPr>
      <w:rFonts w:cstheme="minorHAnsi"/>
      <w:i/>
      <w:iCs/>
      <w:sz w:val="20"/>
      <w:szCs w:val="20"/>
    </w:rPr>
  </w:style>
  <w:style w:type="paragraph" w:styleId="Innehll4">
    <w:name w:val="toc 4"/>
    <w:basedOn w:val="Normal"/>
    <w:next w:val="Normal"/>
    <w:autoRedefine/>
    <w:uiPriority w:val="39"/>
    <w:unhideWhenUsed/>
    <w:rsid w:val="00961EFE"/>
    <w:pPr>
      <w:ind w:left="660"/>
    </w:pPr>
    <w:rPr>
      <w:rFonts w:cstheme="minorHAnsi"/>
      <w:sz w:val="18"/>
      <w:szCs w:val="18"/>
    </w:rPr>
  </w:style>
  <w:style w:type="paragraph" w:styleId="Innehll5">
    <w:name w:val="toc 5"/>
    <w:basedOn w:val="Normal"/>
    <w:next w:val="Normal"/>
    <w:autoRedefine/>
    <w:uiPriority w:val="39"/>
    <w:unhideWhenUsed/>
    <w:rsid w:val="00961EFE"/>
    <w:pPr>
      <w:ind w:left="880"/>
    </w:pPr>
    <w:rPr>
      <w:rFonts w:cstheme="minorHAnsi"/>
      <w:sz w:val="18"/>
      <w:szCs w:val="18"/>
    </w:rPr>
  </w:style>
  <w:style w:type="paragraph" w:styleId="Innehll6">
    <w:name w:val="toc 6"/>
    <w:basedOn w:val="Normal"/>
    <w:next w:val="Normal"/>
    <w:autoRedefine/>
    <w:uiPriority w:val="39"/>
    <w:unhideWhenUsed/>
    <w:rsid w:val="00961EFE"/>
    <w:pPr>
      <w:ind w:left="1100"/>
    </w:pPr>
    <w:rPr>
      <w:rFonts w:cstheme="minorHAnsi"/>
      <w:sz w:val="18"/>
      <w:szCs w:val="18"/>
    </w:rPr>
  </w:style>
  <w:style w:type="paragraph" w:styleId="Innehll7">
    <w:name w:val="toc 7"/>
    <w:basedOn w:val="Normal"/>
    <w:next w:val="Normal"/>
    <w:autoRedefine/>
    <w:uiPriority w:val="39"/>
    <w:unhideWhenUsed/>
    <w:rsid w:val="00961EFE"/>
    <w:pPr>
      <w:ind w:left="1320"/>
    </w:pPr>
    <w:rPr>
      <w:rFonts w:cstheme="minorHAnsi"/>
      <w:sz w:val="18"/>
      <w:szCs w:val="18"/>
    </w:rPr>
  </w:style>
  <w:style w:type="paragraph" w:styleId="Innehll8">
    <w:name w:val="toc 8"/>
    <w:basedOn w:val="Normal"/>
    <w:next w:val="Normal"/>
    <w:autoRedefine/>
    <w:uiPriority w:val="39"/>
    <w:unhideWhenUsed/>
    <w:rsid w:val="00961EFE"/>
    <w:pPr>
      <w:ind w:left="1540"/>
    </w:pPr>
    <w:rPr>
      <w:rFonts w:cstheme="minorHAnsi"/>
      <w:sz w:val="18"/>
      <w:szCs w:val="18"/>
    </w:rPr>
  </w:style>
  <w:style w:type="paragraph" w:styleId="Innehll9">
    <w:name w:val="toc 9"/>
    <w:basedOn w:val="Normal"/>
    <w:next w:val="Normal"/>
    <w:autoRedefine/>
    <w:uiPriority w:val="39"/>
    <w:unhideWhenUsed/>
    <w:rsid w:val="00961EFE"/>
    <w:pPr>
      <w:ind w:left="1760"/>
    </w:pPr>
    <w:rPr>
      <w:rFonts w:cstheme="minorHAnsi"/>
      <w:sz w:val="18"/>
      <w:szCs w:val="18"/>
    </w:rPr>
  </w:style>
  <w:style w:type="character" w:styleId="Diskretbetoning">
    <w:name w:val="Subtle Emphasis"/>
    <w:basedOn w:val="Standardstycketeckensnitt"/>
    <w:uiPriority w:val="19"/>
    <w:qFormat/>
    <w:rsid w:val="009B181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08634">
      <w:bodyDiv w:val="1"/>
      <w:marLeft w:val="0"/>
      <w:marRight w:val="0"/>
      <w:marTop w:val="0"/>
      <w:marBottom w:val="0"/>
      <w:divBdr>
        <w:top w:val="none" w:sz="0" w:space="0" w:color="auto"/>
        <w:left w:val="none" w:sz="0" w:space="0" w:color="auto"/>
        <w:bottom w:val="none" w:sz="0" w:space="0" w:color="auto"/>
        <w:right w:val="none" w:sz="0" w:space="0" w:color="auto"/>
      </w:divBdr>
    </w:div>
    <w:div w:id="771634008">
      <w:bodyDiv w:val="1"/>
      <w:marLeft w:val="0"/>
      <w:marRight w:val="0"/>
      <w:marTop w:val="0"/>
      <w:marBottom w:val="0"/>
      <w:divBdr>
        <w:top w:val="none" w:sz="0" w:space="0" w:color="auto"/>
        <w:left w:val="none" w:sz="0" w:space="0" w:color="auto"/>
        <w:bottom w:val="none" w:sz="0" w:space="0" w:color="auto"/>
        <w:right w:val="none" w:sz="0" w:space="0" w:color="auto"/>
      </w:divBdr>
      <w:divsChild>
        <w:div w:id="1726903362">
          <w:marLeft w:val="0"/>
          <w:marRight w:val="0"/>
          <w:marTop w:val="0"/>
          <w:marBottom w:val="0"/>
          <w:divBdr>
            <w:top w:val="none" w:sz="0" w:space="0" w:color="auto"/>
            <w:left w:val="none" w:sz="0" w:space="0" w:color="auto"/>
            <w:bottom w:val="none" w:sz="0" w:space="0" w:color="auto"/>
            <w:right w:val="none" w:sz="0" w:space="0" w:color="auto"/>
          </w:divBdr>
          <w:divsChild>
            <w:div w:id="1095638915">
              <w:marLeft w:val="0"/>
              <w:marRight w:val="0"/>
              <w:marTop w:val="0"/>
              <w:marBottom w:val="0"/>
              <w:divBdr>
                <w:top w:val="none" w:sz="0" w:space="0" w:color="auto"/>
                <w:left w:val="none" w:sz="0" w:space="0" w:color="auto"/>
                <w:bottom w:val="none" w:sz="0" w:space="0" w:color="auto"/>
                <w:right w:val="none" w:sz="0" w:space="0" w:color="auto"/>
              </w:divBdr>
              <w:divsChild>
                <w:div w:id="1840998813">
                  <w:marLeft w:val="0"/>
                  <w:marRight w:val="0"/>
                  <w:marTop w:val="0"/>
                  <w:marBottom w:val="0"/>
                  <w:divBdr>
                    <w:top w:val="none" w:sz="0" w:space="0" w:color="auto"/>
                    <w:left w:val="none" w:sz="0" w:space="0" w:color="auto"/>
                    <w:bottom w:val="none" w:sz="0" w:space="0" w:color="auto"/>
                    <w:right w:val="none" w:sz="0" w:space="0" w:color="auto"/>
                  </w:divBdr>
                  <w:divsChild>
                    <w:div w:id="80663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359842">
      <w:bodyDiv w:val="1"/>
      <w:marLeft w:val="0"/>
      <w:marRight w:val="0"/>
      <w:marTop w:val="0"/>
      <w:marBottom w:val="0"/>
      <w:divBdr>
        <w:top w:val="none" w:sz="0" w:space="0" w:color="auto"/>
        <w:left w:val="none" w:sz="0" w:space="0" w:color="auto"/>
        <w:bottom w:val="none" w:sz="0" w:space="0" w:color="auto"/>
        <w:right w:val="none" w:sz="0" w:space="0" w:color="auto"/>
      </w:divBdr>
      <w:divsChild>
        <w:div w:id="158431205">
          <w:marLeft w:val="0"/>
          <w:marRight w:val="0"/>
          <w:marTop w:val="0"/>
          <w:marBottom w:val="0"/>
          <w:divBdr>
            <w:top w:val="none" w:sz="0" w:space="0" w:color="auto"/>
            <w:left w:val="none" w:sz="0" w:space="0" w:color="auto"/>
            <w:bottom w:val="none" w:sz="0" w:space="0" w:color="auto"/>
            <w:right w:val="none" w:sz="0" w:space="0" w:color="auto"/>
          </w:divBdr>
          <w:divsChild>
            <w:div w:id="1065640467">
              <w:marLeft w:val="0"/>
              <w:marRight w:val="0"/>
              <w:marTop w:val="0"/>
              <w:marBottom w:val="0"/>
              <w:divBdr>
                <w:top w:val="none" w:sz="0" w:space="0" w:color="auto"/>
                <w:left w:val="none" w:sz="0" w:space="0" w:color="auto"/>
                <w:bottom w:val="none" w:sz="0" w:space="0" w:color="auto"/>
                <w:right w:val="none" w:sz="0" w:space="0" w:color="auto"/>
              </w:divBdr>
              <w:divsChild>
                <w:div w:id="1942519728">
                  <w:marLeft w:val="0"/>
                  <w:marRight w:val="0"/>
                  <w:marTop w:val="0"/>
                  <w:marBottom w:val="0"/>
                  <w:divBdr>
                    <w:top w:val="none" w:sz="0" w:space="0" w:color="auto"/>
                    <w:left w:val="none" w:sz="0" w:space="0" w:color="auto"/>
                    <w:bottom w:val="none" w:sz="0" w:space="0" w:color="auto"/>
                    <w:right w:val="none" w:sz="0" w:space="0" w:color="auto"/>
                  </w:divBdr>
                  <w:divsChild>
                    <w:div w:id="76461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11129">
      <w:bodyDiv w:val="1"/>
      <w:marLeft w:val="0"/>
      <w:marRight w:val="0"/>
      <w:marTop w:val="0"/>
      <w:marBottom w:val="0"/>
      <w:divBdr>
        <w:top w:val="none" w:sz="0" w:space="0" w:color="auto"/>
        <w:left w:val="none" w:sz="0" w:space="0" w:color="auto"/>
        <w:bottom w:val="none" w:sz="0" w:space="0" w:color="auto"/>
        <w:right w:val="none" w:sz="0" w:space="0" w:color="auto"/>
      </w:divBdr>
    </w:div>
    <w:div w:id="1008948707">
      <w:bodyDiv w:val="1"/>
      <w:marLeft w:val="0"/>
      <w:marRight w:val="0"/>
      <w:marTop w:val="0"/>
      <w:marBottom w:val="0"/>
      <w:divBdr>
        <w:top w:val="none" w:sz="0" w:space="0" w:color="auto"/>
        <w:left w:val="none" w:sz="0" w:space="0" w:color="auto"/>
        <w:bottom w:val="none" w:sz="0" w:space="0" w:color="auto"/>
        <w:right w:val="none" w:sz="0" w:space="0" w:color="auto"/>
      </w:divBdr>
      <w:divsChild>
        <w:div w:id="1246964026">
          <w:marLeft w:val="0"/>
          <w:marRight w:val="0"/>
          <w:marTop w:val="0"/>
          <w:marBottom w:val="0"/>
          <w:divBdr>
            <w:top w:val="none" w:sz="0" w:space="0" w:color="auto"/>
            <w:left w:val="none" w:sz="0" w:space="0" w:color="auto"/>
            <w:bottom w:val="none" w:sz="0" w:space="0" w:color="auto"/>
            <w:right w:val="none" w:sz="0" w:space="0" w:color="auto"/>
          </w:divBdr>
          <w:divsChild>
            <w:div w:id="4987507">
              <w:marLeft w:val="0"/>
              <w:marRight w:val="0"/>
              <w:marTop w:val="0"/>
              <w:marBottom w:val="0"/>
              <w:divBdr>
                <w:top w:val="none" w:sz="0" w:space="0" w:color="auto"/>
                <w:left w:val="none" w:sz="0" w:space="0" w:color="auto"/>
                <w:bottom w:val="none" w:sz="0" w:space="0" w:color="auto"/>
                <w:right w:val="none" w:sz="0" w:space="0" w:color="auto"/>
              </w:divBdr>
              <w:divsChild>
                <w:div w:id="1289893865">
                  <w:marLeft w:val="0"/>
                  <w:marRight w:val="0"/>
                  <w:marTop w:val="0"/>
                  <w:marBottom w:val="0"/>
                  <w:divBdr>
                    <w:top w:val="none" w:sz="0" w:space="0" w:color="auto"/>
                    <w:left w:val="none" w:sz="0" w:space="0" w:color="auto"/>
                    <w:bottom w:val="none" w:sz="0" w:space="0" w:color="auto"/>
                    <w:right w:val="none" w:sz="0" w:space="0" w:color="auto"/>
                  </w:divBdr>
                  <w:divsChild>
                    <w:div w:id="1465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jsa.knape@kau.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jsa.knape@kau.se" TargetMode="External"/><Relationship Id="rId5" Type="http://schemas.openxmlformats.org/officeDocument/2006/relationships/webSettings" Target="webSettings.xml"/><Relationship Id="rId15" Type="http://schemas.openxmlformats.org/officeDocument/2006/relationships/hyperlink" Target="mailto:kajsa.knape@kau.se" TargetMode="External"/><Relationship Id="rId10" Type="http://schemas.openxmlformats.org/officeDocument/2006/relationships/hyperlink" Target="mailto:sture.nojd@kau.se" TargetMode="External"/><Relationship Id="rId4" Type="http://schemas.openxmlformats.org/officeDocument/2006/relationships/settings" Target="settings.xml"/><Relationship Id="rId9" Type="http://schemas.openxmlformats.org/officeDocument/2006/relationships/hyperlink" Target="https://use.mazemap.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3461C-EE0A-EC4E-B0D4-A673DEBF4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7519</Words>
  <Characters>39852</Characters>
  <Application>Microsoft Office Word</Application>
  <DocSecurity>0</DocSecurity>
  <Lines>332</Lines>
  <Paragraphs>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Karlstads Universitet</Company>
  <LinksUpToDate>false</LinksUpToDate>
  <CharactersWithSpaces>47277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dc:creator>
  <cp:keywords/>
  <dc:description/>
  <cp:lastModifiedBy>Ann-Sofie Enyck</cp:lastModifiedBy>
  <cp:revision>5</cp:revision>
  <cp:lastPrinted>2025-01-15T14:24:00Z</cp:lastPrinted>
  <dcterms:created xsi:type="dcterms:W3CDTF">2025-11-20T13:17:00Z</dcterms:created>
  <dcterms:modified xsi:type="dcterms:W3CDTF">2025-11-24T09:01:00Z</dcterms:modified>
</cp:coreProperties>
</file>